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EE" w:rsidRDefault="00F905EE" w:rsidP="00775426">
      <w:pPr>
        <w:jc w:val="center"/>
        <w:rPr>
          <w:rFonts w:ascii="Times New Roman" w:hAnsi="Times New Roman" w:cs="Times New Roman"/>
          <w:b/>
          <w:sz w:val="28"/>
          <w:szCs w:val="28"/>
        </w:rPr>
      </w:pPr>
    </w:p>
    <w:p w:rsidR="00F905EE" w:rsidRDefault="00F905EE" w:rsidP="00775426">
      <w:pPr>
        <w:jc w:val="center"/>
        <w:rPr>
          <w:rFonts w:ascii="Times New Roman" w:hAnsi="Times New Roman" w:cs="Times New Roman"/>
          <w:b/>
          <w:sz w:val="28"/>
          <w:szCs w:val="28"/>
        </w:rPr>
      </w:pPr>
    </w:p>
    <w:p w:rsidR="00F905EE" w:rsidRDefault="00F905EE" w:rsidP="00775426">
      <w:pPr>
        <w:jc w:val="center"/>
        <w:rPr>
          <w:rFonts w:ascii="Times New Roman" w:hAnsi="Times New Roman" w:cs="Times New Roman"/>
          <w:b/>
          <w:sz w:val="28"/>
          <w:szCs w:val="28"/>
        </w:rPr>
      </w:pPr>
    </w:p>
    <w:p w:rsidR="00F905EE" w:rsidRDefault="00F905EE" w:rsidP="00775426">
      <w:pPr>
        <w:jc w:val="center"/>
        <w:rPr>
          <w:rFonts w:ascii="Times New Roman" w:hAnsi="Times New Roman" w:cs="Times New Roman"/>
          <w:b/>
          <w:sz w:val="28"/>
          <w:szCs w:val="28"/>
        </w:rPr>
      </w:pPr>
    </w:p>
    <w:p w:rsidR="00F905EE" w:rsidRDefault="00F905EE" w:rsidP="00775426">
      <w:pPr>
        <w:jc w:val="center"/>
        <w:rPr>
          <w:rFonts w:ascii="Times New Roman" w:hAnsi="Times New Roman" w:cs="Times New Roman"/>
          <w:b/>
          <w:sz w:val="28"/>
          <w:szCs w:val="28"/>
        </w:rPr>
      </w:pPr>
    </w:p>
    <w:p w:rsidR="00F905EE" w:rsidRDefault="00F905EE" w:rsidP="00775426">
      <w:pPr>
        <w:jc w:val="center"/>
        <w:rPr>
          <w:rFonts w:ascii="Times New Roman" w:hAnsi="Times New Roman" w:cs="Times New Roman"/>
          <w:b/>
          <w:sz w:val="28"/>
          <w:szCs w:val="28"/>
        </w:rPr>
      </w:pPr>
    </w:p>
    <w:p w:rsidR="00775426" w:rsidRPr="00775426" w:rsidRDefault="00775426" w:rsidP="00775426">
      <w:pPr>
        <w:jc w:val="center"/>
        <w:rPr>
          <w:rFonts w:ascii="Times New Roman" w:hAnsi="Times New Roman" w:cs="Times New Roman"/>
          <w:b/>
          <w:sz w:val="28"/>
          <w:szCs w:val="28"/>
        </w:rPr>
      </w:pPr>
      <w:r w:rsidRPr="00775426">
        <w:rPr>
          <w:rFonts w:ascii="Times New Roman" w:hAnsi="Times New Roman" w:cs="Times New Roman"/>
          <w:b/>
          <w:sz w:val="28"/>
          <w:szCs w:val="28"/>
        </w:rPr>
        <w:t>Аналитический отчет</w:t>
      </w:r>
      <w:r w:rsidRPr="00775426">
        <w:rPr>
          <w:rFonts w:ascii="Times New Roman" w:hAnsi="Times New Roman" w:cs="Times New Roman"/>
          <w:b/>
          <w:sz w:val="28"/>
          <w:szCs w:val="28"/>
        </w:rPr>
        <w:br/>
        <w:t xml:space="preserve"> по результатам реализации Государственного контракта на выполнение работ по сбору, обобщению и анализу информации о качестве условий оказания услуг организациями социального обслуживания, находящимися в ведении Министерства социальной защиты Алтайского края (2019 г.)</w:t>
      </w:r>
    </w:p>
    <w:p w:rsidR="00F905EE" w:rsidRDefault="00F905E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775426" w:rsidRPr="00F858DF" w:rsidRDefault="00775426" w:rsidP="00775426">
      <w:pPr>
        <w:jc w:val="center"/>
        <w:rPr>
          <w:rFonts w:ascii="Times New Roman" w:hAnsi="Times New Roman" w:cs="Times New Roman"/>
          <w:b/>
          <w:sz w:val="24"/>
          <w:szCs w:val="24"/>
        </w:rPr>
      </w:pPr>
      <w:r w:rsidRPr="00F858DF">
        <w:rPr>
          <w:rFonts w:ascii="Times New Roman" w:hAnsi="Times New Roman" w:cs="Times New Roman"/>
          <w:b/>
          <w:sz w:val="24"/>
          <w:szCs w:val="24"/>
        </w:rPr>
        <w:lastRenderedPageBreak/>
        <w:t>Содержание</w:t>
      </w:r>
    </w:p>
    <w:sdt>
      <w:sdtPr>
        <w:rPr>
          <w:rFonts w:ascii="Times New Roman" w:eastAsiaTheme="minorEastAsia" w:hAnsi="Times New Roman" w:cs="Times New Roman"/>
          <w:color w:val="auto"/>
          <w:sz w:val="28"/>
          <w:szCs w:val="28"/>
        </w:rPr>
        <w:id w:val="1550805106"/>
        <w:docPartObj>
          <w:docPartGallery w:val="Table of Contents"/>
          <w:docPartUnique/>
        </w:docPartObj>
      </w:sdtPr>
      <w:sdtEndPr>
        <w:rPr>
          <w:b/>
          <w:bCs/>
          <w:sz w:val="24"/>
          <w:szCs w:val="24"/>
        </w:rPr>
      </w:sdtEndPr>
      <w:sdtContent>
        <w:p w:rsidR="00775426" w:rsidRPr="00A939D5" w:rsidRDefault="00775426">
          <w:pPr>
            <w:pStyle w:val="a4"/>
            <w:rPr>
              <w:rFonts w:ascii="Times New Roman" w:hAnsi="Times New Roman" w:cs="Times New Roman"/>
              <w:sz w:val="28"/>
              <w:szCs w:val="28"/>
            </w:rPr>
          </w:pPr>
        </w:p>
        <w:p w:rsidR="00A939D5" w:rsidRPr="00A939D5" w:rsidRDefault="00775426">
          <w:pPr>
            <w:pStyle w:val="21"/>
            <w:tabs>
              <w:tab w:val="right" w:leader="dot" w:pos="15268"/>
            </w:tabs>
            <w:rPr>
              <w:rFonts w:ascii="Times New Roman" w:hAnsi="Times New Roman" w:cs="Times New Roman"/>
              <w:noProof/>
              <w:sz w:val="24"/>
              <w:szCs w:val="24"/>
            </w:rPr>
          </w:pPr>
          <w:r w:rsidRPr="00A939D5">
            <w:rPr>
              <w:rFonts w:ascii="Times New Roman" w:hAnsi="Times New Roman" w:cs="Times New Roman"/>
              <w:sz w:val="24"/>
              <w:szCs w:val="24"/>
            </w:rPr>
            <w:fldChar w:fldCharType="begin"/>
          </w:r>
          <w:r w:rsidRPr="00A939D5">
            <w:rPr>
              <w:rFonts w:ascii="Times New Roman" w:hAnsi="Times New Roman" w:cs="Times New Roman"/>
              <w:sz w:val="24"/>
              <w:szCs w:val="24"/>
            </w:rPr>
            <w:instrText xml:space="preserve"> TOC \o "1-3" \h \z \u </w:instrText>
          </w:r>
          <w:r w:rsidRPr="00A939D5">
            <w:rPr>
              <w:rFonts w:ascii="Times New Roman" w:hAnsi="Times New Roman" w:cs="Times New Roman"/>
              <w:sz w:val="24"/>
              <w:szCs w:val="24"/>
            </w:rPr>
            <w:fldChar w:fldCharType="separate"/>
          </w:r>
          <w:hyperlink w:anchor="_Toc30232169" w:history="1">
            <w:r w:rsidR="00A939D5" w:rsidRPr="00A939D5">
              <w:rPr>
                <w:rStyle w:val="a5"/>
                <w:rFonts w:ascii="Times New Roman" w:hAnsi="Times New Roman" w:cs="Times New Roman"/>
                <w:noProof/>
                <w:sz w:val="24"/>
                <w:szCs w:val="24"/>
              </w:rPr>
              <w:t>Итоговые результаты независимой оценки качества условий оказания услуг в 2019 г. (по 100 балльной шкале)</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_Toc30232169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4</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0" w:history="1">
            <w:r w:rsidR="00A939D5" w:rsidRPr="00A939D5">
              <w:rPr>
                <w:rStyle w:val="a5"/>
                <w:rFonts w:ascii="Times New Roman" w:hAnsi="Times New Roman" w:cs="Times New Roman"/>
                <w:noProof/>
                <w:sz w:val="24"/>
                <w:szCs w:val="24"/>
              </w:rPr>
              <w:t>Показатель 1.Открытость и доступность информации об организации</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_Toc30232170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5</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1" w:history="1">
            <w:r w:rsidR="00A939D5" w:rsidRPr="00A939D5">
              <w:rPr>
                <w:rStyle w:val="a5"/>
                <w:rFonts w:ascii="Times New Roman" w:hAnsi="Times New Roman" w:cs="Times New Roman"/>
                <w:noProof/>
                <w:sz w:val="24"/>
                <w:szCs w:val="24"/>
              </w:rPr>
              <w:t>Показатель 2. Комфортность условий предоставления услуги, в том числе время ожидания ее предоставления</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_Toc30232171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6</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2" w:history="1">
            <w:r w:rsidR="00A939D5" w:rsidRPr="00A939D5">
              <w:rPr>
                <w:rStyle w:val="a5"/>
                <w:rFonts w:ascii="Times New Roman" w:hAnsi="Times New Roman" w:cs="Times New Roman"/>
                <w:noProof/>
                <w:sz w:val="24"/>
                <w:szCs w:val="24"/>
              </w:rPr>
              <w:t>Показатель 3. Доступность услуг для инвалидов</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_Toc30232172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7</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3" w:history="1">
            <w:r w:rsidR="00A939D5" w:rsidRPr="00A939D5">
              <w:rPr>
                <w:rStyle w:val="a5"/>
                <w:rFonts w:ascii="Times New Roman" w:hAnsi="Times New Roman" w:cs="Times New Roman"/>
                <w:noProof/>
                <w:sz w:val="24"/>
                <w:szCs w:val="24"/>
              </w:rPr>
              <w:t>Показатель 4. Доброжелательность, вежливость работников организации</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_Toc30232173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4" w:history="1">
            <w:r w:rsidR="00A939D5" w:rsidRPr="00A939D5">
              <w:rPr>
                <w:rStyle w:val="a5"/>
                <w:rFonts w:ascii="Times New Roman" w:hAnsi="Times New Roman" w:cs="Times New Roman"/>
                <w:noProof/>
                <w:sz w:val="24"/>
                <w:szCs w:val="24"/>
              </w:rPr>
              <w:t>Показатель 5. Удовлетворенность условиями оказания услуг</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_Toc30232174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9</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5" w:history="1">
            <w:r w:rsidR="00A939D5" w:rsidRPr="00A939D5">
              <w:rPr>
                <w:rStyle w:val="a5"/>
                <w:rFonts w:ascii="Times New Roman" w:hAnsi="Times New Roman" w:cs="Times New Roman"/>
                <w:noProof/>
                <w:sz w:val="24"/>
                <w:szCs w:val="24"/>
              </w:rPr>
              <w:t>Результаты по показателям для каждой организации с комментариями и рекомендациями</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_Toc30232175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10</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6"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г. Новоалтайска»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_Toc30232176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10</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7"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г. Заринска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_Toc30232177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12</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8"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г. Славгорода»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_Toc30232178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15</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79"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Мамонтовского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_Toc30232179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17</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0" w:history="1">
            <w:r w:rsidR="00A939D5" w:rsidRPr="00A939D5">
              <w:rPr>
                <w:rStyle w:val="a5"/>
                <w:rFonts w:ascii="Times New Roman" w:eastAsia="Times New Roman" w:hAnsi="Times New Roman" w:cs="Times New Roman"/>
                <w:noProof/>
                <w:sz w:val="24"/>
                <w:szCs w:val="24"/>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г. Барнаула»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_Toc30232180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20</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1" w:history="1">
            <w:r w:rsidR="00A939D5" w:rsidRPr="00A939D5">
              <w:rPr>
                <w:rStyle w:val="a5"/>
                <w:rFonts w:ascii="Times New Roman" w:eastAsia="Times New Roman" w:hAnsi="Times New Roman" w:cs="Times New Roman"/>
                <w:noProof/>
                <w:sz w:val="24"/>
                <w:szCs w:val="24"/>
              </w:rPr>
              <w:t>КГБУСО</w:t>
            </w:r>
            <w:r w:rsidR="00A939D5" w:rsidRPr="00A939D5">
              <w:rPr>
                <w:rStyle w:val="a5"/>
                <w:rFonts w:ascii="Times New Roman" w:hAnsi="Times New Roman" w:cs="Times New Roman"/>
                <w:noProof/>
                <w:sz w:val="24"/>
                <w:szCs w:val="24"/>
              </w:rPr>
              <w:t xml:space="preserve"> «Центр социальной адаптации для лиц </w:t>
            </w:r>
            <w:r w:rsidR="00A939D5" w:rsidRPr="00A939D5">
              <w:rPr>
                <w:rStyle w:val="a5"/>
                <w:rFonts w:ascii="Times New Roman" w:eastAsia="Times New Roman" w:hAnsi="Times New Roman" w:cs="Times New Roman"/>
                <w:noProof/>
                <w:sz w:val="24"/>
                <w:szCs w:val="24"/>
              </w:rPr>
              <w:t>без определенного места жительства»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_Toc30232181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23</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2"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Павловского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_Toc30232182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25</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3"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Топчихинского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_Toc30232183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28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4"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Благовещенского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_Toc30232184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30</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5"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Усть-Калманского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_Toc30232185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33</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6"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Шипуновского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_Toc30232186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36</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7"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Краевой реабилитационный центр для детей и подростков с ограниченными возможностями «Радуга»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_Toc30232187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38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8"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Каменского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_Toc30232188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41</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89" w:history="1">
            <w:r w:rsidR="00A939D5" w:rsidRPr="00A939D5">
              <w:rPr>
                <w:rStyle w:val="a5"/>
                <w:rFonts w:ascii="Times New Roman" w:hAnsi="Times New Roman" w:cs="Times New Roman"/>
                <w:bCs/>
                <w:noProof/>
                <w:sz w:val="24"/>
                <w:szCs w:val="24"/>
                <w:shd w:val="clear" w:color="auto" w:fill="FFFFFF"/>
              </w:rPr>
              <w:t>КГБУСО Краевой реабилитационный центр для детей и подростков с ограниченными возможностями «Добродея»</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_Toc30232189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44</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0"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г. Бийска»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_Toc30232190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46</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1" w:history="1">
            <w:r w:rsidR="00A939D5" w:rsidRPr="00A939D5">
              <w:rPr>
                <w:rStyle w:val="a5"/>
                <w:rFonts w:ascii="Times New Roman" w:hAnsi="Times New Roman" w:cs="Times New Roman"/>
                <w:bCs/>
                <w:noProof/>
                <w:sz w:val="24"/>
                <w:szCs w:val="24"/>
                <w:shd w:val="clear" w:color="auto" w:fill="FFFFFF"/>
              </w:rPr>
              <w:t>КГБУСО</w:t>
            </w:r>
            <w:r w:rsidR="00A939D5" w:rsidRPr="00A939D5">
              <w:rPr>
                <w:rStyle w:val="a5"/>
                <w:rFonts w:ascii="Times New Roman" w:hAnsi="Times New Roman" w:cs="Times New Roman"/>
                <w:noProof/>
                <w:sz w:val="24"/>
                <w:szCs w:val="24"/>
              </w:rPr>
              <w:t xml:space="preserve"> «Комплексный центр социального обслуживания населения г. Алейска»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_Toc30232191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48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2"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Смоленского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_Toc30232192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50</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3" w:history="1">
            <w:r w:rsidR="00A939D5" w:rsidRPr="00A939D5">
              <w:rPr>
                <w:rStyle w:val="a5"/>
                <w:rFonts w:ascii="Times New Roman" w:hAnsi="Times New Roman" w:cs="Times New Roman"/>
                <w:bCs/>
                <w:noProof/>
                <w:sz w:val="24"/>
                <w:szCs w:val="24"/>
                <w:shd w:val="clear" w:color="auto" w:fill="FFFFFF"/>
              </w:rPr>
              <w:t>КГБУСО «Краевой кризисный центр для женщин»</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_Toc30232193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53</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4" w:history="1">
            <w:r w:rsidR="00A939D5" w:rsidRPr="00A939D5">
              <w:rPr>
                <w:rStyle w:val="a5"/>
                <w:rFonts w:ascii="Times New Roman" w:hAnsi="Times New Roman" w:cs="Times New Roman"/>
                <w:bCs/>
                <w:noProof/>
                <w:sz w:val="24"/>
                <w:szCs w:val="24"/>
                <w:shd w:val="clear" w:color="auto" w:fill="FFFFFF"/>
              </w:rPr>
              <w:t>КГБУСО Краевой реабилитационный центр для детей и подростков с ограниченными возможностями «Родник»</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_Toc30232194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55</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5" w:history="1">
            <w:r w:rsidR="00A939D5" w:rsidRPr="00A939D5">
              <w:rPr>
                <w:rStyle w:val="a5"/>
                <w:rFonts w:ascii="Times New Roman" w:hAnsi="Times New Roman" w:cs="Times New Roman"/>
                <w:bCs/>
                <w:noProof/>
                <w:sz w:val="24"/>
                <w:szCs w:val="24"/>
                <w:shd w:val="clear" w:color="auto" w:fill="FFFFFF"/>
              </w:rPr>
              <w:t>КГБУСО Краевой социально-реабилитационный центр для несовершеннолетних «Надежда»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_Toc30232195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58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6"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Тальменского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_Toc30232196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60</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7"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Немецкого национального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_Toc30232197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63</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8" w:history="1">
            <w:r w:rsidR="00A939D5" w:rsidRPr="00A939D5">
              <w:rPr>
                <w:rStyle w:val="a5"/>
                <w:rFonts w:ascii="Times New Roman" w:hAnsi="Times New Roman" w:cs="Times New Roman"/>
                <w:bCs/>
                <w:noProof/>
                <w:sz w:val="24"/>
                <w:szCs w:val="24"/>
                <w:shd w:val="clear" w:color="auto" w:fill="FFFFFF"/>
              </w:rPr>
              <w:t>КГБУСО Краевой социально - реабилитационный центр для несовершеннолетних «Солнышко»</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_Toc30232198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66</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199"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Михайловского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_Toc30232199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68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0"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Родинского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_Toc30232200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71</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1" w:history="1">
            <w:r w:rsidR="00A939D5" w:rsidRPr="00A939D5">
              <w:rPr>
                <w:rStyle w:val="a5"/>
                <w:rFonts w:ascii="Times New Roman" w:hAnsi="Times New Roman" w:cs="Times New Roman"/>
                <w:bCs/>
                <w:noProof/>
                <w:sz w:val="24"/>
                <w:szCs w:val="24"/>
                <w:shd w:val="clear" w:color="auto" w:fill="FFFFFF"/>
              </w:rPr>
              <w:t>КГБУСО Краевой реабилитационный центр для детей и подростков с ограниченными возможностями «Журавлики»</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_Toc30232201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74</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2"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Троицкого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_Toc30232202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77</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3"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г. Рубцовска»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_Toc30232203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79</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4" w:history="1">
            <w:r w:rsidR="00A939D5" w:rsidRPr="00A939D5">
              <w:rPr>
                <w:rStyle w:val="a5"/>
                <w:rFonts w:ascii="Times New Roman" w:hAnsi="Times New Roman" w:cs="Times New Roman"/>
                <w:bCs/>
                <w:noProof/>
                <w:sz w:val="24"/>
                <w:szCs w:val="24"/>
                <w:shd w:val="clear" w:color="auto" w:fill="FFFFFF"/>
              </w:rPr>
              <w:t>КГБУСО Краевой социально- реабилитационный центр для несовершеннолетних «Дружба»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_Toc30232204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82</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5" w:history="1">
            <w:r w:rsidR="00A939D5" w:rsidRPr="00A939D5">
              <w:rPr>
                <w:rStyle w:val="a5"/>
                <w:rFonts w:ascii="Times New Roman" w:hAnsi="Times New Roman" w:cs="Times New Roman"/>
                <w:bCs/>
                <w:noProof/>
                <w:sz w:val="24"/>
                <w:szCs w:val="24"/>
                <w:shd w:val="clear" w:color="auto" w:fill="FFFFFF"/>
              </w:rPr>
              <w:t>КГБУСО «Комплексный центр социального обслуживания населения Локтевского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_Toc30232205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85</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6" w:history="1">
            <w:r w:rsidR="00A939D5" w:rsidRPr="00A939D5">
              <w:rPr>
                <w:rStyle w:val="a5"/>
                <w:rFonts w:ascii="Times New Roman" w:eastAsia="Times New Roman" w:hAnsi="Times New Roman" w:cs="Times New Roman"/>
                <w:noProof/>
                <w:sz w:val="24"/>
                <w:szCs w:val="24"/>
              </w:rPr>
              <w:t>КГБУСО</w:t>
            </w:r>
            <w:r w:rsidR="00A939D5" w:rsidRPr="00A939D5">
              <w:rPr>
                <w:rStyle w:val="a5"/>
                <w:rFonts w:ascii="Times New Roman" w:hAnsi="Times New Roman" w:cs="Times New Roman"/>
                <w:bCs/>
                <w:noProof/>
                <w:sz w:val="24"/>
                <w:szCs w:val="24"/>
                <w:shd w:val="clear" w:color="auto" w:fill="FFFFFF"/>
              </w:rPr>
              <w:t xml:space="preserve"> Центр социальной реабилитации инвалидов и ветеранов боевых действий</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_Toc30232206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88</w:t>
            </w:r>
            <w:r w:rsidR="00A939D5" w:rsidRPr="00A939D5">
              <w:rPr>
                <w:rFonts w:ascii="Times New Roman" w:hAnsi="Times New Roman" w:cs="Times New Roman"/>
                <w:noProof/>
                <w:webHidden/>
                <w:sz w:val="24"/>
                <w:szCs w:val="24"/>
              </w:rPr>
              <w:fldChar w:fldCharType="end"/>
            </w:r>
          </w:hyperlink>
        </w:p>
        <w:p w:rsidR="00A939D5" w:rsidRPr="00A939D5" w:rsidRDefault="007F09A4">
          <w:pPr>
            <w:pStyle w:val="21"/>
            <w:tabs>
              <w:tab w:val="right" w:leader="dot" w:pos="15268"/>
            </w:tabs>
            <w:rPr>
              <w:rFonts w:ascii="Times New Roman" w:hAnsi="Times New Roman" w:cs="Times New Roman"/>
              <w:noProof/>
              <w:sz w:val="24"/>
              <w:szCs w:val="24"/>
            </w:rPr>
          </w:pPr>
          <w:hyperlink w:anchor="_Toc30232207" w:history="1">
            <w:r w:rsidR="00A939D5" w:rsidRPr="00A939D5">
              <w:rPr>
                <w:rStyle w:val="a5"/>
                <w:rFonts w:ascii="Times New Roman" w:eastAsia="Times New Roman" w:hAnsi="Times New Roman" w:cs="Times New Roman"/>
                <w:noProof/>
                <w:sz w:val="24"/>
                <w:szCs w:val="24"/>
              </w:rPr>
              <w:t>КГБУСО «Краевой кризисный центр для мужчин»</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_Toc30232207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91</w:t>
            </w:r>
            <w:r w:rsidR="00A939D5" w:rsidRPr="00A939D5">
              <w:rPr>
                <w:rFonts w:ascii="Times New Roman" w:hAnsi="Times New Roman" w:cs="Times New Roman"/>
                <w:noProof/>
                <w:webHidden/>
                <w:sz w:val="24"/>
                <w:szCs w:val="24"/>
              </w:rPr>
              <w:fldChar w:fldCharType="end"/>
            </w:r>
          </w:hyperlink>
        </w:p>
        <w:p w:rsidR="00A939D5" w:rsidRPr="00A939D5" w:rsidRDefault="007F09A4" w:rsidP="00A939D5">
          <w:pPr>
            <w:pStyle w:val="21"/>
            <w:tabs>
              <w:tab w:val="right" w:leader="dot" w:pos="15268"/>
            </w:tabs>
            <w:rPr>
              <w:rFonts w:ascii="Times New Roman" w:hAnsi="Times New Roman" w:cs="Times New Roman"/>
              <w:b/>
              <w:bCs/>
              <w:sz w:val="24"/>
              <w:szCs w:val="24"/>
            </w:rPr>
          </w:pPr>
          <w:hyperlink w:anchor="_Toc30232208" w:history="1">
            <w:r w:rsidR="00A939D5" w:rsidRPr="00A939D5">
              <w:rPr>
                <w:rStyle w:val="a5"/>
                <w:rFonts w:ascii="Times New Roman" w:eastAsia="Times New Roman" w:hAnsi="Times New Roman" w:cs="Times New Roman"/>
                <w:noProof/>
                <w:sz w:val="24"/>
                <w:szCs w:val="24"/>
              </w:rPr>
              <w:t>КГБУСО «Комплексный центр социального обслуживания населения Советского района»</w:t>
            </w:r>
            <w:r w:rsidR="00A939D5" w:rsidRPr="00A939D5">
              <w:rPr>
                <w:rFonts w:ascii="Times New Roman" w:hAnsi="Times New Roman" w:cs="Times New Roman"/>
                <w:noProof/>
                <w:webHidden/>
                <w:sz w:val="24"/>
                <w:szCs w:val="24"/>
              </w:rPr>
              <w:tab/>
            </w:r>
            <w:r w:rsidR="00A939D5" w:rsidRPr="00A939D5">
              <w:rPr>
                <w:rFonts w:ascii="Times New Roman" w:hAnsi="Times New Roman" w:cs="Times New Roman"/>
                <w:noProof/>
                <w:webHidden/>
                <w:sz w:val="24"/>
                <w:szCs w:val="24"/>
              </w:rPr>
              <w:fldChar w:fldCharType="begin"/>
            </w:r>
            <w:r w:rsidR="00A939D5" w:rsidRPr="00A939D5">
              <w:rPr>
                <w:rFonts w:ascii="Times New Roman" w:hAnsi="Times New Roman" w:cs="Times New Roman"/>
                <w:noProof/>
                <w:webHidden/>
                <w:sz w:val="24"/>
                <w:szCs w:val="24"/>
              </w:rPr>
              <w:instrText xml:space="preserve"> PAGEREF _Toc30232208 \h </w:instrText>
            </w:r>
            <w:r w:rsidR="00A939D5" w:rsidRPr="00A939D5">
              <w:rPr>
                <w:rFonts w:ascii="Times New Roman" w:hAnsi="Times New Roman" w:cs="Times New Roman"/>
                <w:noProof/>
                <w:webHidden/>
                <w:sz w:val="24"/>
                <w:szCs w:val="24"/>
              </w:rPr>
            </w:r>
            <w:r w:rsidR="00A939D5" w:rsidRPr="00A939D5">
              <w:rPr>
                <w:rFonts w:ascii="Times New Roman" w:hAnsi="Times New Roman" w:cs="Times New Roman"/>
                <w:noProof/>
                <w:webHidden/>
                <w:sz w:val="24"/>
                <w:szCs w:val="24"/>
              </w:rPr>
              <w:fldChar w:fldCharType="separate"/>
            </w:r>
            <w:r w:rsidR="00154586">
              <w:rPr>
                <w:rFonts w:ascii="Times New Roman" w:hAnsi="Times New Roman" w:cs="Times New Roman"/>
                <w:noProof/>
                <w:webHidden/>
                <w:sz w:val="24"/>
                <w:szCs w:val="24"/>
              </w:rPr>
              <w:t>93</w:t>
            </w:r>
            <w:r w:rsidR="00A939D5" w:rsidRPr="00A939D5">
              <w:rPr>
                <w:rFonts w:ascii="Times New Roman" w:hAnsi="Times New Roman" w:cs="Times New Roman"/>
                <w:noProof/>
                <w:webHidden/>
                <w:sz w:val="24"/>
                <w:szCs w:val="24"/>
              </w:rPr>
              <w:fldChar w:fldCharType="end"/>
            </w:r>
          </w:hyperlink>
          <w:r w:rsidR="00775426" w:rsidRPr="00A939D5">
            <w:rPr>
              <w:rFonts w:ascii="Times New Roman" w:hAnsi="Times New Roman" w:cs="Times New Roman"/>
              <w:b/>
              <w:bCs/>
              <w:sz w:val="24"/>
              <w:szCs w:val="24"/>
            </w:rPr>
            <w:fldChar w:fldCharType="end"/>
          </w:r>
        </w:p>
      </w:sdtContent>
    </w:sdt>
    <w:bookmarkStart w:id="0" w:name="_Toc5789502" w:displacedByCustomXml="prev"/>
    <w:p w:rsidR="00775426" w:rsidRPr="00A939D5" w:rsidRDefault="00775426" w:rsidP="00A939D5">
      <w:pPr>
        <w:rPr>
          <w:rFonts w:ascii="Times New Roman" w:hAnsi="Times New Roman" w:cs="Times New Roman"/>
          <w:sz w:val="28"/>
          <w:szCs w:val="28"/>
        </w:rPr>
      </w:pPr>
      <w:r>
        <w:br w:type="page"/>
      </w:r>
    </w:p>
    <w:p w:rsidR="00775426" w:rsidRPr="00775426" w:rsidRDefault="00775426" w:rsidP="00775426">
      <w:pPr>
        <w:pStyle w:val="2"/>
      </w:pPr>
      <w:bookmarkStart w:id="1" w:name="_Toc30232169"/>
      <w:r w:rsidRPr="00775426">
        <w:lastRenderedPageBreak/>
        <w:t xml:space="preserve">Итоговые результаты независимой оценки качества условий оказания услуг </w:t>
      </w:r>
      <w:r w:rsidR="00687CB7">
        <w:t xml:space="preserve">в 2019 г. </w:t>
      </w:r>
      <w:r w:rsidR="00872499">
        <w:t>(</w:t>
      </w:r>
      <w:r w:rsidR="007F09A4">
        <w:t>по 100 бал</w:t>
      </w:r>
      <w:r w:rsidR="00687CB7">
        <w:t>льной ш</w:t>
      </w:r>
      <w:r w:rsidRPr="00775426">
        <w:t>кале</w:t>
      </w:r>
      <w:r w:rsidR="00872499">
        <w:t>)</w:t>
      </w:r>
      <w:bookmarkEnd w:id="0"/>
      <w:bookmarkEnd w:id="1"/>
    </w:p>
    <w:p w:rsidR="00305C39" w:rsidRDefault="00AF791B">
      <w:r w:rsidRPr="00090915">
        <w:rPr>
          <w:noProof/>
          <w:shd w:val="clear" w:color="auto" w:fill="FFFFFF" w:themeFill="background1"/>
        </w:rPr>
        <w:drawing>
          <wp:inline distT="0" distB="0" distL="0" distR="0" wp14:anchorId="37D423F5" wp14:editId="60743C87">
            <wp:extent cx="9705975" cy="58864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5C39" w:rsidRPr="00BB182C" w:rsidRDefault="00305C39" w:rsidP="00BB182C">
      <w:pPr>
        <w:pStyle w:val="2"/>
      </w:pPr>
      <w:bookmarkStart w:id="2" w:name="_Toc30232170"/>
      <w:r w:rsidRPr="00BB182C">
        <w:lastRenderedPageBreak/>
        <w:t>Показатель 1.</w:t>
      </w:r>
      <w:r w:rsidR="00BB182C" w:rsidRPr="00BB182C">
        <w:t>Открытость и доступность информации об организации</w:t>
      </w:r>
      <w:bookmarkEnd w:id="2"/>
    </w:p>
    <w:p w:rsidR="00BB182C" w:rsidRPr="00BB182C" w:rsidRDefault="00BB182C" w:rsidP="00BB182C">
      <w:pPr>
        <w:spacing w:after="160" w:line="259" w:lineRule="auto"/>
        <w:jc w:val="center"/>
        <w:rPr>
          <w:rFonts w:ascii="Times New Roman" w:hAnsi="Times New Roman" w:cs="Times New Roman"/>
        </w:rPr>
      </w:pPr>
      <w:r w:rsidRPr="00090915">
        <w:rPr>
          <w:noProof/>
          <w:shd w:val="clear" w:color="auto" w:fill="92D050"/>
        </w:rPr>
        <w:drawing>
          <wp:inline distT="0" distB="0" distL="0" distR="0" wp14:anchorId="2BC3B465" wp14:editId="0DEC56DE">
            <wp:extent cx="9718158" cy="5773480"/>
            <wp:effectExtent l="0" t="0" r="1651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5486" w:rsidRDefault="00D75486" w:rsidP="00D75486">
      <w:pPr>
        <w:pStyle w:val="2"/>
      </w:pPr>
      <w:bookmarkStart w:id="3" w:name="_Toc30232171"/>
      <w:r>
        <w:lastRenderedPageBreak/>
        <w:t xml:space="preserve">Показатель </w:t>
      </w:r>
      <w:r w:rsidR="00305C39">
        <w:t>2</w:t>
      </w:r>
      <w:r>
        <w:t>.</w:t>
      </w:r>
      <w:r w:rsidR="00305C39" w:rsidRPr="00305C39">
        <w:rPr>
          <w:rFonts w:cs="Times New Roman"/>
          <w:szCs w:val="28"/>
        </w:rPr>
        <w:t xml:space="preserve"> </w:t>
      </w:r>
      <w:r w:rsidR="00305C39" w:rsidRPr="003B7200">
        <w:rPr>
          <w:rFonts w:cs="Times New Roman"/>
          <w:szCs w:val="28"/>
        </w:rPr>
        <w:t>Комфортность условий предоставления услуги</w:t>
      </w:r>
      <w:r w:rsidR="00305C39">
        <w:rPr>
          <w:rFonts w:cs="Times New Roman"/>
          <w:szCs w:val="28"/>
        </w:rPr>
        <w:t>,</w:t>
      </w:r>
      <w:r w:rsidR="00305C39" w:rsidRPr="003B7200">
        <w:rPr>
          <w:rFonts w:cs="Times New Roman"/>
          <w:szCs w:val="28"/>
        </w:rPr>
        <w:t xml:space="preserve"> в том числе время ожидания ее предоставления</w:t>
      </w:r>
      <w:bookmarkEnd w:id="3"/>
    </w:p>
    <w:p w:rsidR="00D75486" w:rsidRPr="00D75486" w:rsidRDefault="00B41B3C" w:rsidP="00D75486">
      <w:pPr>
        <w:spacing w:after="160" w:line="259" w:lineRule="auto"/>
        <w:jc w:val="center"/>
        <w:rPr>
          <w:rFonts w:ascii="Times New Roman" w:hAnsi="Times New Roman" w:cs="Times New Roman"/>
        </w:rPr>
      </w:pPr>
      <w:r>
        <w:rPr>
          <w:noProof/>
        </w:rPr>
        <w:drawing>
          <wp:inline distT="0" distB="0" distL="0" distR="0" wp14:anchorId="4F9D9DB9" wp14:editId="01A345E6">
            <wp:extent cx="9338734" cy="5393267"/>
            <wp:effectExtent l="0" t="0" r="15240"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ADD" w:rsidRPr="00081ADD" w:rsidRDefault="00081ADD" w:rsidP="00081ADD">
      <w:pPr>
        <w:pStyle w:val="2"/>
      </w:pPr>
      <w:bookmarkStart w:id="4" w:name="_Toc30232172"/>
      <w:r w:rsidRPr="00081ADD">
        <w:lastRenderedPageBreak/>
        <w:t>Показатель 3. Доступность услуг для инвалидов</w:t>
      </w:r>
      <w:bookmarkEnd w:id="4"/>
    </w:p>
    <w:p w:rsidR="00081ADD" w:rsidRPr="00081ADD" w:rsidRDefault="00A939D5">
      <w:pPr>
        <w:spacing w:after="160" w:line="259" w:lineRule="auto"/>
        <w:rPr>
          <w:rFonts w:ascii="Times New Roman" w:hAnsi="Times New Roman" w:cs="Times New Roman"/>
        </w:rPr>
      </w:pPr>
      <w:r>
        <w:rPr>
          <w:noProof/>
        </w:rPr>
        <w:drawing>
          <wp:inline distT="0" distB="0" distL="0" distR="0" wp14:anchorId="0CB93CAF" wp14:editId="441122E4">
            <wp:extent cx="10009909" cy="5666509"/>
            <wp:effectExtent l="0" t="0" r="10795"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0915" w:rsidRDefault="00090915" w:rsidP="00090915">
      <w:pPr>
        <w:pStyle w:val="2"/>
      </w:pPr>
      <w:bookmarkStart w:id="5" w:name="_Toc30232173"/>
      <w:r>
        <w:lastRenderedPageBreak/>
        <w:t xml:space="preserve">Показатель 4. </w:t>
      </w:r>
      <w:r w:rsidRPr="00090915">
        <w:t>Доброжелательность, вежливость работников организации</w:t>
      </w:r>
      <w:bookmarkEnd w:id="5"/>
    </w:p>
    <w:p w:rsidR="00090915" w:rsidRPr="00090915" w:rsidRDefault="00090915">
      <w:pPr>
        <w:spacing w:after="160" w:line="259" w:lineRule="auto"/>
        <w:rPr>
          <w:rFonts w:ascii="Times New Roman" w:hAnsi="Times New Roman" w:cs="Times New Roman"/>
        </w:rPr>
      </w:pPr>
      <w:r>
        <w:rPr>
          <w:noProof/>
        </w:rPr>
        <w:drawing>
          <wp:inline distT="0" distB="0" distL="0" distR="0" wp14:anchorId="63FD6F11" wp14:editId="2808FEA2">
            <wp:extent cx="9696893" cy="5901070"/>
            <wp:effectExtent l="0" t="0" r="19050" b="234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915" w:rsidRDefault="00D85718" w:rsidP="00D85718">
      <w:pPr>
        <w:pStyle w:val="2"/>
      </w:pPr>
      <w:bookmarkStart w:id="6" w:name="_Toc30232174"/>
      <w:r>
        <w:lastRenderedPageBreak/>
        <w:t>Показатель 5.</w:t>
      </w:r>
      <w:r w:rsidRPr="00D85718">
        <w:t xml:space="preserve"> Удовлетворенность условиями оказания услуг</w:t>
      </w:r>
      <w:bookmarkEnd w:id="6"/>
    </w:p>
    <w:p w:rsidR="00D85718" w:rsidRPr="00D85718" w:rsidRDefault="00D85718">
      <w:pPr>
        <w:spacing w:after="160" w:line="259" w:lineRule="auto"/>
        <w:rPr>
          <w:rFonts w:ascii="Times New Roman" w:hAnsi="Times New Roman" w:cs="Times New Roman"/>
        </w:rPr>
      </w:pPr>
      <w:r>
        <w:rPr>
          <w:noProof/>
        </w:rPr>
        <w:drawing>
          <wp:inline distT="0" distB="0" distL="0" distR="0" wp14:anchorId="7CF9480D" wp14:editId="0A885AF8">
            <wp:extent cx="9877646" cy="5560828"/>
            <wp:effectExtent l="0" t="0" r="9525" b="209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5486" w:rsidRDefault="00D75486">
      <w:pPr>
        <w:spacing w:after="160" w:line="259" w:lineRule="auto"/>
      </w:pPr>
      <w:r>
        <w:br w:type="page"/>
      </w:r>
    </w:p>
    <w:p w:rsidR="00775426" w:rsidRDefault="00775426"/>
    <w:tbl>
      <w:tblPr>
        <w:tblStyle w:val="a3"/>
        <w:tblpPr w:leftFromText="181" w:rightFromText="181" w:vertAnchor="text" w:horzAnchor="page" w:tblpX="1498" w:tblpY="1486"/>
        <w:tblW w:w="14884" w:type="dxa"/>
        <w:tblLayout w:type="fixed"/>
        <w:tblLook w:val="04A0" w:firstRow="1" w:lastRow="0" w:firstColumn="1" w:lastColumn="0" w:noHBand="0" w:noVBand="1"/>
      </w:tblPr>
      <w:tblGrid>
        <w:gridCol w:w="2410"/>
        <w:gridCol w:w="1985"/>
        <w:gridCol w:w="2551"/>
        <w:gridCol w:w="1985"/>
        <w:gridCol w:w="2551"/>
        <w:gridCol w:w="1985"/>
        <w:gridCol w:w="1417"/>
      </w:tblGrid>
      <w:tr w:rsidR="00152A79" w:rsidRPr="005B6FE2" w:rsidTr="00D85718">
        <w:trPr>
          <w:trHeight w:hRule="exact" w:val="2420"/>
        </w:trPr>
        <w:tc>
          <w:tcPr>
            <w:tcW w:w="2410"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Название</w:t>
            </w:r>
            <w:r w:rsidRPr="005B6FE2">
              <w:rPr>
                <w:rFonts w:ascii="Times New Roman" w:hAnsi="Times New Roman" w:cs="Times New Roman"/>
                <w:sz w:val="24"/>
                <w:szCs w:val="24"/>
              </w:rPr>
              <w:br/>
              <w:t>организаций</w:t>
            </w:r>
          </w:p>
        </w:tc>
        <w:tc>
          <w:tcPr>
            <w:tcW w:w="1985" w:type="dxa"/>
          </w:tcPr>
          <w:p w:rsidR="00152A79" w:rsidRPr="005B6FE2" w:rsidRDefault="00152A79"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 xml:space="preserve">Открытость </w:t>
            </w:r>
            <w:r w:rsidRPr="005B6FE2">
              <w:rPr>
                <w:rFonts w:ascii="Times New Roman" w:hAnsi="Times New Roman" w:cs="Times New Roman"/>
                <w:sz w:val="24"/>
                <w:szCs w:val="24"/>
              </w:rPr>
              <w:br/>
              <w:t>и доступность организации</w:t>
            </w:r>
          </w:p>
        </w:tc>
        <w:tc>
          <w:tcPr>
            <w:tcW w:w="2551"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85"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551"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1985"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417" w:type="dxa"/>
            <w:shd w:val="clear" w:color="auto" w:fill="BDD6EE" w:themeFill="accent1" w:themeFillTint="66"/>
          </w:tcPr>
          <w:p w:rsidR="00152A79" w:rsidRPr="005B6FE2" w:rsidRDefault="00152A79"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152A79" w:rsidRPr="005B6FE2" w:rsidRDefault="00152A79" w:rsidP="00D85718">
            <w:pPr>
              <w:spacing w:after="0" w:line="240" w:lineRule="auto"/>
              <w:rPr>
                <w:rFonts w:ascii="Times New Roman" w:hAnsi="Times New Roman" w:cs="Times New Roman"/>
                <w:b/>
                <w:sz w:val="24"/>
                <w:szCs w:val="24"/>
              </w:rPr>
            </w:pPr>
          </w:p>
        </w:tc>
      </w:tr>
      <w:tr w:rsidR="00152A79" w:rsidRPr="005B6FE2" w:rsidTr="005B6FE2">
        <w:trPr>
          <w:trHeight w:hRule="exact" w:val="1411"/>
        </w:trPr>
        <w:tc>
          <w:tcPr>
            <w:tcW w:w="2410" w:type="dxa"/>
          </w:tcPr>
          <w:p w:rsidR="00152A79" w:rsidRPr="005B6FE2" w:rsidRDefault="00152A79" w:rsidP="002E5D39">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Комплексный центр социального обслуживания населения г. Новоалтайска</w:t>
            </w:r>
          </w:p>
        </w:tc>
        <w:tc>
          <w:tcPr>
            <w:tcW w:w="1985"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551"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99,3</w:t>
            </w:r>
          </w:p>
        </w:tc>
        <w:tc>
          <w:tcPr>
            <w:tcW w:w="1985"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2551"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1985"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99,8</w:t>
            </w:r>
          </w:p>
        </w:tc>
        <w:tc>
          <w:tcPr>
            <w:tcW w:w="1417" w:type="dxa"/>
            <w:shd w:val="clear" w:color="auto" w:fill="BDD6EE" w:themeFill="accent1" w:themeFillTint="66"/>
            <w:vAlign w:val="center"/>
          </w:tcPr>
          <w:p w:rsidR="00152A79" w:rsidRPr="005B6FE2" w:rsidRDefault="00F86521" w:rsidP="00F86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99,7</w:t>
            </w:r>
          </w:p>
        </w:tc>
      </w:tr>
    </w:tbl>
    <w:p w:rsidR="009C30E9" w:rsidRPr="009C30E9" w:rsidRDefault="009C30E9" w:rsidP="009C30E9">
      <w:pPr>
        <w:pStyle w:val="2"/>
      </w:pPr>
      <w:bookmarkStart w:id="7" w:name="_Toc30232175"/>
      <w:r w:rsidRPr="009C30E9">
        <w:t>Результаты по показателям для каждой организации с комментариями и рекомендациями</w:t>
      </w:r>
      <w:bookmarkEnd w:id="7"/>
    </w:p>
    <w:p w:rsidR="00152A79" w:rsidRPr="009C30E9" w:rsidRDefault="00552461" w:rsidP="00552461">
      <w:pPr>
        <w:pStyle w:val="2"/>
        <w:tabs>
          <w:tab w:val="center" w:pos="7639"/>
          <w:tab w:val="right" w:pos="15278"/>
        </w:tabs>
        <w:jc w:val="left"/>
      </w:pPr>
      <w:r>
        <w:rPr>
          <w:rFonts w:cs="Times New Roman"/>
          <w:bCs/>
          <w:szCs w:val="28"/>
          <w:shd w:val="clear" w:color="auto" w:fill="FFFFFF"/>
        </w:rPr>
        <w:tab/>
      </w:r>
      <w:bookmarkStart w:id="8" w:name="_Toc30232176"/>
      <w:r w:rsidR="00FF443E" w:rsidRPr="00FF443E">
        <w:rPr>
          <w:rFonts w:cs="Times New Roman"/>
          <w:bCs/>
          <w:szCs w:val="28"/>
          <w:shd w:val="clear" w:color="auto" w:fill="FFFFFF"/>
        </w:rPr>
        <w:t>КГБУСО</w:t>
      </w:r>
      <w:r w:rsidR="00FF443E" w:rsidRPr="00FF443E">
        <w:t xml:space="preserve"> «</w:t>
      </w:r>
      <w:r w:rsidR="00152A79" w:rsidRPr="00FF443E">
        <w:t>Комплексный</w:t>
      </w:r>
      <w:r w:rsidR="00152A79" w:rsidRPr="009C30E9">
        <w:t xml:space="preserve"> центр социального обслуживания населения г. Новоалтайска</w:t>
      </w:r>
      <w:r w:rsidR="00FF443E">
        <w:t>»</w:t>
      </w:r>
      <w:bookmarkEnd w:id="8"/>
      <w:r>
        <w:tab/>
      </w: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9C30E9" w:rsidRDefault="009C30E9">
      <w:pPr>
        <w:spacing w:after="160" w:line="259" w:lineRule="auto"/>
      </w:pPr>
    </w:p>
    <w:p w:rsidR="00837371" w:rsidRPr="009C30E9" w:rsidRDefault="00FF443E" w:rsidP="009C30E9">
      <w:pPr>
        <w:tabs>
          <w:tab w:val="left" w:pos="2342"/>
        </w:tabs>
        <w:spacing w:after="0" w:line="240" w:lineRule="auto"/>
        <w:ind w:left="851"/>
        <w:jc w:val="center"/>
        <w:rPr>
          <w:rFonts w:ascii="Times New Roman" w:hAnsi="Times New Roman" w:cs="Times New Roman"/>
          <w:b/>
          <w:sz w:val="28"/>
          <w:szCs w:val="28"/>
        </w:rPr>
      </w:pPr>
      <w:r w:rsidRPr="00B112DD">
        <w:rPr>
          <w:rFonts w:ascii="Times New Roman" w:hAnsi="Times New Roman" w:cs="Times New Roman"/>
          <w:b/>
          <w:bCs/>
          <w:sz w:val="28"/>
          <w:szCs w:val="28"/>
          <w:shd w:val="clear" w:color="auto" w:fill="FFFFFF"/>
        </w:rPr>
        <w:t>КГБУСО</w:t>
      </w:r>
      <w:r w:rsidRPr="009C30E9">
        <w:rPr>
          <w:rFonts w:ascii="Times New Roman" w:hAnsi="Times New Roman" w:cs="Times New Roman"/>
          <w:b/>
          <w:sz w:val="28"/>
          <w:szCs w:val="28"/>
        </w:rPr>
        <w:t xml:space="preserve"> </w:t>
      </w:r>
      <w:r w:rsidR="00837371" w:rsidRPr="009C30E9">
        <w:rPr>
          <w:rFonts w:ascii="Times New Roman" w:hAnsi="Times New Roman" w:cs="Times New Roman"/>
          <w:b/>
          <w:sz w:val="28"/>
          <w:szCs w:val="28"/>
        </w:rPr>
        <w:t>«Комплексный центр социального обслуживания</w:t>
      </w:r>
      <w:r>
        <w:rPr>
          <w:rFonts w:ascii="Times New Roman" w:hAnsi="Times New Roman" w:cs="Times New Roman"/>
          <w:b/>
          <w:sz w:val="28"/>
          <w:szCs w:val="28"/>
        </w:rPr>
        <w:t xml:space="preserve"> населения города Новоалтайска»</w:t>
      </w:r>
    </w:p>
    <w:p w:rsidR="00036E8E" w:rsidRDefault="00036E8E" w:rsidP="002E53FF">
      <w:pPr>
        <w:tabs>
          <w:tab w:val="left" w:pos="2342"/>
        </w:tabs>
        <w:spacing w:after="0" w:line="240" w:lineRule="auto"/>
        <w:ind w:left="851"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036E8E" w:rsidRDefault="00036E8E" w:rsidP="00036E8E">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036E8E" w:rsidRDefault="00036E8E" w:rsidP="00036E8E">
      <w:pPr>
        <w:pStyle w:val="a8"/>
        <w:spacing w:before="0" w:beforeAutospacing="0" w:after="0" w:afterAutospacing="0"/>
        <w:ind w:left="709" w:firstLine="709"/>
        <w:jc w:val="both"/>
        <w:rPr>
          <w:color w:val="000000"/>
          <w:sz w:val="28"/>
          <w:szCs w:val="28"/>
        </w:rPr>
      </w:pPr>
      <w:r>
        <w:rPr>
          <w:sz w:val="28"/>
          <w:szCs w:val="28"/>
        </w:rPr>
        <w:t>Оценивая наличие в учреждении условий доступности, позволяющих инвалидам получать услуги наравне с другими, эксперт отметил соответствие требованиям.</w:t>
      </w:r>
    </w:p>
    <w:p w:rsidR="00F86521" w:rsidRPr="00F86521" w:rsidRDefault="00F86521" w:rsidP="002E53FF">
      <w:pPr>
        <w:tabs>
          <w:tab w:val="left" w:pos="2342"/>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Эксперт высоко оценил полноту и доступность размещенной информации на</w:t>
      </w:r>
      <w:r w:rsidRPr="00F86521">
        <w:rPr>
          <w:rFonts w:ascii="Times New Roman" w:hAnsi="Times New Roman" w:cs="Times New Roman"/>
          <w:sz w:val="28"/>
          <w:szCs w:val="28"/>
        </w:rPr>
        <w:t xml:space="preserve"> </w:t>
      </w:r>
      <w:r>
        <w:rPr>
          <w:rFonts w:ascii="Times New Roman" w:hAnsi="Times New Roman" w:cs="Times New Roman"/>
          <w:sz w:val="28"/>
          <w:szCs w:val="28"/>
        </w:rPr>
        <w:t>официальном сайте организации. Оценивая работоспособность дистанционных способов взаимодействия с получателями</w:t>
      </w:r>
      <w:r w:rsidR="008D61EF">
        <w:rPr>
          <w:rFonts w:ascii="Times New Roman" w:hAnsi="Times New Roman" w:cs="Times New Roman"/>
          <w:sz w:val="28"/>
          <w:szCs w:val="28"/>
        </w:rPr>
        <w:t xml:space="preserve"> (контрольные звонки и </w:t>
      </w:r>
      <w:r w:rsidR="008D61EF">
        <w:rPr>
          <w:rFonts w:ascii="Times New Roman" w:hAnsi="Times New Roman" w:cs="Times New Roman"/>
          <w:sz w:val="28"/>
          <w:szCs w:val="28"/>
        </w:rPr>
        <w:lastRenderedPageBreak/>
        <w:t>электронные письма)</w:t>
      </w:r>
      <w:r>
        <w:rPr>
          <w:rFonts w:ascii="Times New Roman" w:hAnsi="Times New Roman" w:cs="Times New Roman"/>
          <w:sz w:val="28"/>
          <w:szCs w:val="28"/>
        </w:rPr>
        <w:t>, был получен полный</w:t>
      </w:r>
      <w:r w:rsidR="008D61EF">
        <w:rPr>
          <w:rFonts w:ascii="Times New Roman" w:hAnsi="Times New Roman" w:cs="Times New Roman"/>
          <w:sz w:val="28"/>
          <w:szCs w:val="28"/>
        </w:rPr>
        <w:t>,</w:t>
      </w:r>
      <w:r>
        <w:rPr>
          <w:rFonts w:ascii="Times New Roman" w:hAnsi="Times New Roman" w:cs="Times New Roman"/>
          <w:sz w:val="28"/>
          <w:szCs w:val="28"/>
        </w:rPr>
        <w:t xml:space="preserve"> доброжелательный и вежливый </w:t>
      </w:r>
      <w:r w:rsidR="008D61EF">
        <w:rPr>
          <w:rFonts w:ascii="Times New Roman" w:hAnsi="Times New Roman" w:cs="Times New Roman"/>
          <w:sz w:val="28"/>
          <w:szCs w:val="28"/>
        </w:rPr>
        <w:t xml:space="preserve">ответ </w:t>
      </w:r>
      <w:r>
        <w:rPr>
          <w:rFonts w:ascii="Times New Roman" w:hAnsi="Times New Roman" w:cs="Times New Roman"/>
          <w:sz w:val="28"/>
          <w:szCs w:val="28"/>
        </w:rPr>
        <w:t xml:space="preserve">по телефону, а также по электронной почте. </w:t>
      </w:r>
      <w:r w:rsidR="00B16052">
        <w:rPr>
          <w:rFonts w:ascii="Times New Roman" w:hAnsi="Times New Roman" w:cs="Times New Roman"/>
          <w:sz w:val="28"/>
          <w:szCs w:val="28"/>
        </w:rPr>
        <w:t>Предлагается</w:t>
      </w:r>
      <w:r>
        <w:rPr>
          <w:rFonts w:ascii="Times New Roman" w:hAnsi="Times New Roman" w:cs="Times New Roman"/>
          <w:sz w:val="28"/>
          <w:szCs w:val="28"/>
        </w:rPr>
        <w:t xml:space="preserve"> добавить раздел официального сайта «Часто задаваемые вопросы».</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521 получатель услуг принял участие в опросе, из них 95 процентов обращались к информации на стенде, 99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Официальным сайтом Центра пользовались 75 процентов получателей услуг, из них 100 процентов удовлетворены открытостью, полнотой и доступностью информации о деятельности Центра, размещенной на его официальном сайте.</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Отвечая на вопрос: «Своевременно ли Вам предоставляются услуги в Центре?», 99 процентов получателей ответили положительно.</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Комфортностью предоставления услуг в Центре удовлетворены 99 процентов опрошенных получателей услуг.</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Установленную группу инвалидности имеет 31 процент опрошенных получателей услуг, из них 100 процентов удовлетворены доступностью предоставления услуг для инвалидов в Центре.</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99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Дистанционными способами взаимодействия с Центром пользовались 97 процентов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837371" w:rsidRPr="009C30E9" w:rsidRDefault="00837371" w:rsidP="009C30E9">
      <w:pPr>
        <w:tabs>
          <w:tab w:val="left" w:pos="2342"/>
        </w:tabs>
        <w:spacing w:after="0" w:line="240" w:lineRule="auto"/>
        <w:ind w:left="851" w:firstLine="709"/>
        <w:jc w:val="both"/>
        <w:rPr>
          <w:rFonts w:ascii="Times New Roman" w:hAnsi="Times New Roman" w:cs="Times New Roman"/>
          <w:sz w:val="28"/>
          <w:szCs w:val="28"/>
        </w:rPr>
      </w:pPr>
      <w:r w:rsidRPr="009C30E9">
        <w:rPr>
          <w:rFonts w:ascii="Times New Roman" w:hAnsi="Times New Roman" w:cs="Times New Roman"/>
          <w:sz w:val="28"/>
          <w:szCs w:val="28"/>
        </w:rPr>
        <w:t>99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152A79" w:rsidRDefault="00837371" w:rsidP="00036E8E">
      <w:pPr>
        <w:tabs>
          <w:tab w:val="left" w:pos="2342"/>
        </w:tabs>
        <w:spacing w:after="0" w:line="240" w:lineRule="auto"/>
        <w:ind w:left="851" w:firstLine="709"/>
        <w:jc w:val="both"/>
      </w:pPr>
      <w:r w:rsidRPr="009C30E9">
        <w:rPr>
          <w:rFonts w:ascii="Times New Roman" w:hAnsi="Times New Roman" w:cs="Times New Roman"/>
          <w:sz w:val="28"/>
          <w:szCs w:val="28"/>
        </w:rPr>
        <w:t xml:space="preserve">Получатели в качестве пожеланий по улучшению условий оказания услуг в данной организации, говорят о том, что необходимо увеличить число бесплатно оказываемых услуг. </w:t>
      </w:r>
    </w:p>
    <w:p w:rsidR="00152A79" w:rsidRDefault="00152A79">
      <w:pPr>
        <w:spacing w:after="160" w:line="259" w:lineRule="auto"/>
      </w:pPr>
    </w:p>
    <w:p w:rsidR="00152A79" w:rsidRDefault="00152A79">
      <w:pPr>
        <w:spacing w:after="160" w:line="259" w:lineRule="auto"/>
      </w:pPr>
      <w:r>
        <w:br w:type="page"/>
      </w:r>
    </w:p>
    <w:tbl>
      <w:tblPr>
        <w:tblStyle w:val="a3"/>
        <w:tblpPr w:leftFromText="180" w:rightFromText="180" w:vertAnchor="page" w:horzAnchor="page" w:tblpX="1558" w:tblpY="1471"/>
        <w:tblW w:w="14884" w:type="dxa"/>
        <w:tblLayout w:type="fixed"/>
        <w:tblLook w:val="04A0" w:firstRow="1" w:lastRow="0" w:firstColumn="1" w:lastColumn="0" w:noHBand="0" w:noVBand="1"/>
      </w:tblPr>
      <w:tblGrid>
        <w:gridCol w:w="2410"/>
        <w:gridCol w:w="1985"/>
        <w:gridCol w:w="2551"/>
        <w:gridCol w:w="1985"/>
        <w:gridCol w:w="2551"/>
        <w:gridCol w:w="1985"/>
        <w:gridCol w:w="1417"/>
      </w:tblGrid>
      <w:tr w:rsidR="00152A79" w:rsidRPr="005B6FE2" w:rsidTr="00D85718">
        <w:trPr>
          <w:trHeight w:hRule="exact" w:val="2273"/>
        </w:trPr>
        <w:tc>
          <w:tcPr>
            <w:tcW w:w="2410"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w:t>
            </w:r>
            <w:r w:rsidRPr="005B6FE2">
              <w:rPr>
                <w:rFonts w:ascii="Times New Roman" w:hAnsi="Times New Roman" w:cs="Times New Roman"/>
                <w:sz w:val="24"/>
                <w:szCs w:val="24"/>
              </w:rPr>
              <w:br/>
              <w:t>организаций</w:t>
            </w:r>
          </w:p>
        </w:tc>
        <w:tc>
          <w:tcPr>
            <w:tcW w:w="1985" w:type="dxa"/>
          </w:tcPr>
          <w:p w:rsidR="00152A79" w:rsidRPr="005B6FE2" w:rsidRDefault="00152A79"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 xml:space="preserve">Открытость </w:t>
            </w:r>
            <w:r w:rsidRPr="005B6FE2">
              <w:rPr>
                <w:rFonts w:ascii="Times New Roman" w:hAnsi="Times New Roman" w:cs="Times New Roman"/>
                <w:sz w:val="24"/>
                <w:szCs w:val="24"/>
              </w:rPr>
              <w:br/>
              <w:t>и доступность организации</w:t>
            </w:r>
          </w:p>
        </w:tc>
        <w:tc>
          <w:tcPr>
            <w:tcW w:w="2551"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85"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551"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1985"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417" w:type="dxa"/>
            <w:shd w:val="clear" w:color="auto" w:fill="BDD6EE" w:themeFill="accent1" w:themeFillTint="66"/>
          </w:tcPr>
          <w:p w:rsidR="00152A79" w:rsidRPr="005B6FE2" w:rsidRDefault="00152A79"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152A79" w:rsidRPr="005B6FE2" w:rsidRDefault="00152A79" w:rsidP="00D85718">
            <w:pPr>
              <w:spacing w:after="0" w:line="240" w:lineRule="auto"/>
              <w:rPr>
                <w:rFonts w:ascii="Times New Roman" w:hAnsi="Times New Roman" w:cs="Times New Roman"/>
                <w:b/>
                <w:sz w:val="24"/>
                <w:szCs w:val="24"/>
              </w:rPr>
            </w:pPr>
          </w:p>
        </w:tc>
      </w:tr>
      <w:tr w:rsidR="00152A79" w:rsidRPr="005B6FE2" w:rsidTr="005B6FE2">
        <w:trPr>
          <w:trHeight w:hRule="exact" w:val="1554"/>
        </w:trPr>
        <w:tc>
          <w:tcPr>
            <w:tcW w:w="2410" w:type="dxa"/>
          </w:tcPr>
          <w:p w:rsidR="00152A79" w:rsidRPr="005B6FE2" w:rsidRDefault="00152A79" w:rsidP="002E5D39">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Комплексный центр социального обслуживания населения г</w:t>
            </w:r>
            <w:r w:rsidR="00C64AB3" w:rsidRPr="005B6FE2">
              <w:rPr>
                <w:rFonts w:ascii="Times New Roman" w:hAnsi="Times New Roman" w:cs="Times New Roman"/>
                <w:b/>
                <w:sz w:val="24"/>
                <w:szCs w:val="24"/>
              </w:rPr>
              <w:t>. </w:t>
            </w:r>
            <w:r w:rsidRPr="005B6FE2">
              <w:rPr>
                <w:rFonts w:ascii="Times New Roman" w:hAnsi="Times New Roman" w:cs="Times New Roman"/>
                <w:b/>
                <w:sz w:val="24"/>
                <w:szCs w:val="24"/>
              </w:rPr>
              <w:t>Заринска</w:t>
            </w:r>
          </w:p>
        </w:tc>
        <w:tc>
          <w:tcPr>
            <w:tcW w:w="1985"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w:t>
            </w:r>
          </w:p>
        </w:tc>
        <w:tc>
          <w:tcPr>
            <w:tcW w:w="2551"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99,3</w:t>
            </w:r>
          </w:p>
        </w:tc>
        <w:tc>
          <w:tcPr>
            <w:tcW w:w="1985"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2551"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985" w:type="dxa"/>
            <w:vAlign w:val="center"/>
          </w:tcPr>
          <w:p w:rsidR="00152A79" w:rsidRPr="005B6FE2" w:rsidRDefault="00152A79"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99,7</w:t>
            </w:r>
          </w:p>
        </w:tc>
        <w:tc>
          <w:tcPr>
            <w:tcW w:w="1417" w:type="dxa"/>
            <w:shd w:val="clear" w:color="auto" w:fill="BDD6EE" w:themeFill="accent1" w:themeFillTint="66"/>
            <w:vAlign w:val="center"/>
          </w:tcPr>
          <w:p w:rsidR="00152A79" w:rsidRPr="005B6FE2" w:rsidRDefault="00152A79" w:rsidP="002E5D39">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99,2</w:t>
            </w:r>
          </w:p>
        </w:tc>
      </w:tr>
    </w:tbl>
    <w:p w:rsidR="00152A79" w:rsidRPr="009C30E9" w:rsidRDefault="00FF443E" w:rsidP="009C30E9">
      <w:pPr>
        <w:pStyle w:val="2"/>
      </w:pPr>
      <w:bookmarkStart w:id="9" w:name="_Toc30232177"/>
      <w:r w:rsidRPr="00FF443E">
        <w:rPr>
          <w:rFonts w:cs="Times New Roman"/>
          <w:bCs/>
          <w:szCs w:val="28"/>
          <w:shd w:val="clear" w:color="auto" w:fill="FFFFFF"/>
        </w:rPr>
        <w:t>КГБУСО</w:t>
      </w:r>
      <w:r w:rsidRPr="00FF443E">
        <w:t xml:space="preserve"> </w:t>
      </w:r>
      <w:r w:rsidR="00152A79" w:rsidRPr="009C30E9">
        <w:t>Комплексный центр социального обслуживания населения г. Заринска</w:t>
      </w:r>
      <w:bookmarkEnd w:id="9"/>
    </w:p>
    <w:p w:rsidR="00837371" w:rsidRDefault="00837371" w:rsidP="00837371">
      <w:pPr>
        <w:tabs>
          <w:tab w:val="left" w:pos="5259"/>
        </w:tabs>
        <w:jc w:val="center"/>
        <w:rPr>
          <w:rFonts w:ascii="Times New Roman" w:hAnsi="Times New Roman" w:cs="Times New Roman"/>
          <w:b/>
          <w:sz w:val="24"/>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D32F38" w:rsidRDefault="00D32F38" w:rsidP="00D32F38">
      <w:pPr>
        <w:tabs>
          <w:tab w:val="left" w:pos="5259"/>
        </w:tabs>
        <w:spacing w:after="0" w:line="240" w:lineRule="auto"/>
        <w:ind w:left="851"/>
        <w:jc w:val="center"/>
        <w:rPr>
          <w:rFonts w:ascii="Times New Roman" w:hAnsi="Times New Roman" w:cs="Times New Roman"/>
          <w:b/>
          <w:sz w:val="28"/>
          <w:szCs w:val="28"/>
        </w:rPr>
      </w:pPr>
    </w:p>
    <w:p w:rsidR="00837371" w:rsidRPr="00D32F38" w:rsidRDefault="00FF443E" w:rsidP="00D32F38">
      <w:pPr>
        <w:tabs>
          <w:tab w:val="left" w:pos="5259"/>
        </w:tabs>
        <w:spacing w:after="0" w:line="240" w:lineRule="auto"/>
        <w:ind w:left="851"/>
        <w:jc w:val="center"/>
        <w:rPr>
          <w:rFonts w:ascii="Times New Roman" w:hAnsi="Times New Roman" w:cs="Times New Roman"/>
          <w:b/>
          <w:sz w:val="28"/>
          <w:szCs w:val="28"/>
        </w:rPr>
      </w:pPr>
      <w:r w:rsidRPr="00B112DD">
        <w:rPr>
          <w:rFonts w:ascii="Times New Roman" w:hAnsi="Times New Roman" w:cs="Times New Roman"/>
          <w:b/>
          <w:bCs/>
          <w:sz w:val="28"/>
          <w:szCs w:val="28"/>
          <w:shd w:val="clear" w:color="auto" w:fill="FFFFFF"/>
        </w:rPr>
        <w:t>КГБУСО</w:t>
      </w:r>
      <w:r w:rsidRPr="00D32F38">
        <w:rPr>
          <w:rFonts w:ascii="Times New Roman" w:hAnsi="Times New Roman" w:cs="Times New Roman"/>
          <w:b/>
          <w:sz w:val="28"/>
          <w:szCs w:val="28"/>
        </w:rPr>
        <w:t xml:space="preserve"> </w:t>
      </w:r>
      <w:r>
        <w:rPr>
          <w:rFonts w:ascii="Times New Roman" w:hAnsi="Times New Roman" w:cs="Times New Roman"/>
          <w:b/>
          <w:sz w:val="28"/>
          <w:szCs w:val="28"/>
        </w:rPr>
        <w:t>«</w:t>
      </w:r>
      <w:r w:rsidR="00837371" w:rsidRPr="00D32F38">
        <w:rPr>
          <w:rFonts w:ascii="Times New Roman" w:hAnsi="Times New Roman" w:cs="Times New Roman"/>
          <w:b/>
          <w:sz w:val="28"/>
          <w:szCs w:val="28"/>
        </w:rPr>
        <w:t>Комплексный центр социального обслужив</w:t>
      </w:r>
      <w:r w:rsidR="009C30E9">
        <w:rPr>
          <w:rFonts w:ascii="Times New Roman" w:hAnsi="Times New Roman" w:cs="Times New Roman"/>
          <w:b/>
          <w:sz w:val="28"/>
          <w:szCs w:val="28"/>
        </w:rPr>
        <w:t xml:space="preserve">ания населения города </w:t>
      </w:r>
      <w:r>
        <w:rPr>
          <w:rFonts w:ascii="Times New Roman" w:hAnsi="Times New Roman" w:cs="Times New Roman"/>
          <w:b/>
          <w:sz w:val="28"/>
          <w:szCs w:val="28"/>
        </w:rPr>
        <w:t xml:space="preserve">г. </w:t>
      </w:r>
      <w:r w:rsidR="009C30E9">
        <w:rPr>
          <w:rFonts w:ascii="Times New Roman" w:hAnsi="Times New Roman" w:cs="Times New Roman"/>
          <w:b/>
          <w:sz w:val="28"/>
          <w:szCs w:val="28"/>
        </w:rPr>
        <w:t>Заринска</w:t>
      </w:r>
      <w:r>
        <w:rPr>
          <w:rFonts w:ascii="Times New Roman" w:hAnsi="Times New Roman" w:cs="Times New Roman"/>
          <w:b/>
          <w:sz w:val="28"/>
          <w:szCs w:val="28"/>
        </w:rPr>
        <w:t>»</w:t>
      </w:r>
    </w:p>
    <w:p w:rsidR="00036E8E" w:rsidRDefault="00036E8E" w:rsidP="00036E8E">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036E8E" w:rsidRDefault="00036E8E" w:rsidP="00036E8E">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2E53FF" w:rsidRDefault="00B16052" w:rsidP="002E53FF">
      <w:pPr>
        <w:tabs>
          <w:tab w:val="left" w:pos="2342"/>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 звуковыми и световыми оповещателями, бегущими строками для инвалидов по слуху и зрению, 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 </w:t>
      </w:r>
    </w:p>
    <w:p w:rsidR="002E53FF" w:rsidRDefault="00B16052" w:rsidP="002E53FF">
      <w:pPr>
        <w:tabs>
          <w:tab w:val="left" w:pos="2342"/>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Оценивая соответствие информации, разме</w:t>
      </w:r>
      <w:r w:rsidR="008D61EF">
        <w:rPr>
          <w:rFonts w:ascii="Times New Roman" w:hAnsi="Times New Roman" w:cs="Times New Roman"/>
          <w:sz w:val="28"/>
          <w:szCs w:val="28"/>
        </w:rPr>
        <w:t>щенной на официальном сайте организации</w:t>
      </w:r>
      <w:r w:rsidR="00446DDA">
        <w:rPr>
          <w:rFonts w:ascii="Times New Roman" w:hAnsi="Times New Roman" w:cs="Times New Roman"/>
          <w:sz w:val="28"/>
          <w:szCs w:val="28"/>
        </w:rPr>
        <w:t>,</w:t>
      </w:r>
      <w:r w:rsidR="008D61EF">
        <w:rPr>
          <w:rFonts w:ascii="Times New Roman" w:hAnsi="Times New Roman" w:cs="Times New Roman"/>
          <w:sz w:val="28"/>
          <w:szCs w:val="28"/>
        </w:rPr>
        <w:t xml:space="preserve"> эксперт высоко оценил регулярное обновление новостной ленты организации, отметил необходимость добавить детализированную информацию об учредителе, </w:t>
      </w:r>
      <w:r w:rsidR="002E53FF">
        <w:rPr>
          <w:rFonts w:ascii="Times New Roman" w:hAnsi="Times New Roman" w:cs="Times New Roman"/>
          <w:sz w:val="28"/>
          <w:szCs w:val="28"/>
        </w:rPr>
        <w:t xml:space="preserve">об </w:t>
      </w:r>
      <w:r w:rsidR="008D61EF">
        <w:rPr>
          <w:rFonts w:ascii="Times New Roman" w:hAnsi="Times New Roman" w:cs="Times New Roman"/>
          <w:sz w:val="28"/>
          <w:szCs w:val="28"/>
        </w:rPr>
        <w:t xml:space="preserve">адресах электронной почты руководителей и заместителей организации, информацию о руководителях филиалов. </w:t>
      </w:r>
    </w:p>
    <w:p w:rsidR="008D61EF" w:rsidRPr="00F86521" w:rsidRDefault="008D61EF" w:rsidP="002E53FF">
      <w:pPr>
        <w:tabs>
          <w:tab w:val="left" w:pos="2342"/>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Оценивая работоспособность дистанционных способов взаимодействия с получателями (контрольные звонки и электронные письма), был получен доброжелательный и вежливый </w:t>
      </w:r>
      <w:r w:rsidR="00446DDA">
        <w:rPr>
          <w:rFonts w:ascii="Times New Roman" w:hAnsi="Times New Roman" w:cs="Times New Roman"/>
          <w:sz w:val="28"/>
          <w:szCs w:val="28"/>
        </w:rPr>
        <w:t>ответ на</w:t>
      </w:r>
      <w:r>
        <w:rPr>
          <w:rFonts w:ascii="Times New Roman" w:hAnsi="Times New Roman" w:cs="Times New Roman"/>
          <w:sz w:val="28"/>
          <w:szCs w:val="28"/>
        </w:rPr>
        <w:t xml:space="preserve"> электронн</w:t>
      </w:r>
      <w:r w:rsidR="00446DDA">
        <w:rPr>
          <w:rFonts w:ascii="Times New Roman" w:hAnsi="Times New Roman" w:cs="Times New Roman"/>
          <w:sz w:val="28"/>
          <w:szCs w:val="28"/>
        </w:rPr>
        <w:t>ую</w:t>
      </w:r>
      <w:r>
        <w:rPr>
          <w:rFonts w:ascii="Times New Roman" w:hAnsi="Times New Roman" w:cs="Times New Roman"/>
          <w:sz w:val="28"/>
          <w:szCs w:val="28"/>
        </w:rPr>
        <w:t xml:space="preserve"> почт</w:t>
      </w:r>
      <w:r w:rsidR="00446DDA">
        <w:rPr>
          <w:rFonts w:ascii="Times New Roman" w:hAnsi="Times New Roman" w:cs="Times New Roman"/>
          <w:sz w:val="28"/>
          <w:szCs w:val="28"/>
        </w:rPr>
        <w:t>у, при общении по телефону не представили название своей организации и перенаправили на другой номер, эксперт отметил необходимость указать на сайте учредителя актуальный телефонный номер.</w:t>
      </w:r>
      <w:r>
        <w:rPr>
          <w:rFonts w:ascii="Times New Roman" w:hAnsi="Times New Roman" w:cs="Times New Roman"/>
          <w:sz w:val="28"/>
          <w:szCs w:val="28"/>
        </w:rPr>
        <w:t xml:space="preserve"> Предлагается добавить раздел официального сайта «Часто задаваемые вопросы»</w:t>
      </w:r>
      <w:r w:rsidR="00446DDA">
        <w:rPr>
          <w:rFonts w:ascii="Times New Roman" w:hAnsi="Times New Roman" w:cs="Times New Roman"/>
          <w:sz w:val="28"/>
          <w:szCs w:val="28"/>
        </w:rPr>
        <w:t>, а также организовать техническую возможность выражения получателем услуг мнения о качестве условий оказания услуг (наличие анкеты для опроса граждан или гиперссылка на нее)</w:t>
      </w:r>
      <w:r>
        <w:rPr>
          <w:rFonts w:ascii="Times New Roman" w:hAnsi="Times New Roman" w:cs="Times New Roman"/>
          <w:sz w:val="28"/>
          <w:szCs w:val="28"/>
        </w:rPr>
        <w:t>.</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215 получателей услуг приняли участие в опросе, из них 79 процентов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Официальным сайтом Центра пользовались 54 процента получателей услуг, из них 100 процентов удовлетворены открытостью, полнотой и доступностью информации о деятельности Центра, размещенной на его официальном сайте.</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Отвечая на вопрос: «Своевременно ли Вам предоставляются услуги в Центре?», 100 процентов получателей ответили положительно.</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Комфортностью предоставления услуг в Центре удовлетворены 99 процентов опрошенных получателей услуг.</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Установленную группу инвалидности имеют 32 процента опрошенных получателей услуг, из них 100 процентов удовлетворены доступностью предоставления услуг для инвалидов в Центре.</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Дистанционными способами взаимодействия с Центром пользовались 88 процентов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837371" w:rsidRPr="00D32F38" w:rsidRDefault="00837371" w:rsidP="00D32F38">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lastRenderedPageBreak/>
        <w:t>Получатели в качестве пожеланий по улучшению условий оказания услуг в данной организации, говорили о том, что нужно поменять расположение центра, так как он находится далеко от города и неудобно добираться.</w:t>
      </w:r>
    </w:p>
    <w:p w:rsidR="00C64AB3" w:rsidRDefault="00C64AB3">
      <w:pPr>
        <w:spacing w:after="160" w:line="259" w:lineRule="auto"/>
        <w:rPr>
          <w:rFonts w:ascii="Times New Roman" w:hAnsi="Times New Roman" w:cs="Times New Roman"/>
          <w:b/>
          <w:sz w:val="24"/>
          <w:szCs w:val="24"/>
        </w:rPr>
      </w:pPr>
    </w:p>
    <w:p w:rsidR="00C64AB3" w:rsidRDefault="00C64AB3">
      <w:pPr>
        <w:spacing w:after="160" w:line="259" w:lineRule="auto"/>
        <w:rPr>
          <w:rFonts w:ascii="Times New Roman" w:hAnsi="Times New Roman" w:cs="Times New Roman"/>
          <w:b/>
          <w:sz w:val="24"/>
          <w:szCs w:val="24"/>
        </w:rPr>
      </w:pPr>
    </w:p>
    <w:p w:rsidR="00152A79" w:rsidRDefault="00152A7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a3"/>
        <w:tblpPr w:leftFromText="180" w:rightFromText="180" w:vertAnchor="page" w:horzAnchor="page" w:tblpX="1423" w:tblpY="1411"/>
        <w:tblW w:w="14884" w:type="dxa"/>
        <w:tblLayout w:type="fixed"/>
        <w:tblLook w:val="04A0" w:firstRow="1" w:lastRow="0" w:firstColumn="1" w:lastColumn="0" w:noHBand="0" w:noVBand="1"/>
      </w:tblPr>
      <w:tblGrid>
        <w:gridCol w:w="2410"/>
        <w:gridCol w:w="1985"/>
        <w:gridCol w:w="2551"/>
        <w:gridCol w:w="1985"/>
        <w:gridCol w:w="2551"/>
        <w:gridCol w:w="1985"/>
        <w:gridCol w:w="1417"/>
      </w:tblGrid>
      <w:tr w:rsidR="00C64AB3" w:rsidRPr="005B6FE2" w:rsidTr="00D85718">
        <w:trPr>
          <w:trHeight w:hRule="exact" w:val="2425"/>
        </w:trPr>
        <w:tc>
          <w:tcPr>
            <w:tcW w:w="2410"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w:t>
            </w:r>
            <w:r w:rsidRPr="005B6FE2">
              <w:rPr>
                <w:rFonts w:ascii="Times New Roman" w:hAnsi="Times New Roman" w:cs="Times New Roman"/>
                <w:sz w:val="24"/>
                <w:szCs w:val="24"/>
              </w:rPr>
              <w:br/>
              <w:t>организаций</w:t>
            </w:r>
          </w:p>
        </w:tc>
        <w:tc>
          <w:tcPr>
            <w:tcW w:w="1985" w:type="dxa"/>
          </w:tcPr>
          <w:p w:rsidR="00C64AB3" w:rsidRPr="005B6FE2" w:rsidRDefault="00C64AB3"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 xml:space="preserve">Открытость </w:t>
            </w:r>
            <w:r w:rsidRPr="005B6FE2">
              <w:rPr>
                <w:rFonts w:ascii="Times New Roman" w:hAnsi="Times New Roman" w:cs="Times New Roman"/>
                <w:sz w:val="24"/>
                <w:szCs w:val="24"/>
              </w:rPr>
              <w:br/>
              <w:t>и доступность организации</w:t>
            </w:r>
          </w:p>
        </w:tc>
        <w:tc>
          <w:tcPr>
            <w:tcW w:w="2551"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85"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551"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1985"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417" w:type="dxa"/>
            <w:shd w:val="clear" w:color="auto" w:fill="BDD6EE" w:themeFill="accent1" w:themeFillTint="66"/>
          </w:tcPr>
          <w:p w:rsidR="00C64AB3" w:rsidRPr="005B6FE2" w:rsidRDefault="00C64AB3"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C64AB3" w:rsidRPr="005B6FE2" w:rsidRDefault="00C64AB3" w:rsidP="00D85718">
            <w:pPr>
              <w:spacing w:after="0" w:line="240" w:lineRule="auto"/>
              <w:rPr>
                <w:rFonts w:ascii="Times New Roman" w:hAnsi="Times New Roman" w:cs="Times New Roman"/>
                <w:b/>
                <w:sz w:val="24"/>
                <w:szCs w:val="24"/>
              </w:rPr>
            </w:pPr>
          </w:p>
        </w:tc>
      </w:tr>
      <w:tr w:rsidR="00C64AB3" w:rsidRPr="005B6FE2" w:rsidTr="005B6FE2">
        <w:trPr>
          <w:trHeight w:hRule="exact" w:val="1551"/>
        </w:trPr>
        <w:tc>
          <w:tcPr>
            <w:tcW w:w="2410" w:type="dxa"/>
          </w:tcPr>
          <w:p w:rsidR="00C64AB3" w:rsidRPr="005B6FE2" w:rsidRDefault="00C64AB3" w:rsidP="002E5D39">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Комплексный центр социа</w:t>
            </w:r>
            <w:r w:rsidR="005B6FE2">
              <w:rPr>
                <w:rFonts w:ascii="Times New Roman" w:hAnsi="Times New Roman" w:cs="Times New Roman"/>
                <w:b/>
                <w:sz w:val="24"/>
                <w:szCs w:val="24"/>
              </w:rPr>
              <w:t>льного обслуживания населения г. </w:t>
            </w:r>
            <w:r w:rsidRPr="005B6FE2">
              <w:rPr>
                <w:rFonts w:ascii="Times New Roman" w:hAnsi="Times New Roman" w:cs="Times New Roman"/>
                <w:b/>
                <w:sz w:val="24"/>
                <w:szCs w:val="24"/>
              </w:rPr>
              <w:t>Славгорода</w:t>
            </w:r>
          </w:p>
        </w:tc>
        <w:tc>
          <w:tcPr>
            <w:tcW w:w="1985"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551"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97,8</w:t>
            </w:r>
          </w:p>
        </w:tc>
        <w:tc>
          <w:tcPr>
            <w:tcW w:w="1985"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98,8</w:t>
            </w:r>
          </w:p>
        </w:tc>
        <w:tc>
          <w:tcPr>
            <w:tcW w:w="2551"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w:t>
            </w:r>
          </w:p>
        </w:tc>
        <w:tc>
          <w:tcPr>
            <w:tcW w:w="1985"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98,2</w:t>
            </w:r>
          </w:p>
        </w:tc>
        <w:tc>
          <w:tcPr>
            <w:tcW w:w="1417" w:type="dxa"/>
            <w:shd w:val="clear" w:color="auto" w:fill="BDD6EE" w:themeFill="accent1" w:themeFillTint="66"/>
            <w:vAlign w:val="center"/>
          </w:tcPr>
          <w:p w:rsidR="00C64AB3" w:rsidRPr="005B6FE2" w:rsidRDefault="00C64AB3" w:rsidP="0028193D">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98,</w:t>
            </w:r>
            <w:r w:rsidR="0028193D">
              <w:rPr>
                <w:rFonts w:ascii="Times New Roman" w:hAnsi="Times New Roman" w:cs="Times New Roman"/>
                <w:b/>
                <w:sz w:val="24"/>
                <w:szCs w:val="24"/>
              </w:rPr>
              <w:t>8</w:t>
            </w:r>
          </w:p>
        </w:tc>
      </w:tr>
    </w:tbl>
    <w:p w:rsidR="00C64AB3" w:rsidRPr="00C64AB3" w:rsidRDefault="00FF443E" w:rsidP="009C30E9">
      <w:pPr>
        <w:pStyle w:val="2"/>
        <w:rPr>
          <w:rFonts w:cs="Times New Roman"/>
          <w:b w:val="0"/>
          <w:szCs w:val="28"/>
        </w:rPr>
      </w:pPr>
      <w:bookmarkStart w:id="10" w:name="_Toc30232178"/>
      <w:r w:rsidRPr="00FF443E">
        <w:rPr>
          <w:rFonts w:cs="Times New Roman"/>
          <w:bCs/>
          <w:szCs w:val="28"/>
          <w:shd w:val="clear" w:color="auto" w:fill="FFFFFF"/>
        </w:rPr>
        <w:t>КГБУСО</w:t>
      </w:r>
      <w:r w:rsidRPr="00FF443E">
        <w:t xml:space="preserve"> </w:t>
      </w:r>
      <w:r>
        <w:t>«</w:t>
      </w:r>
      <w:r w:rsidR="00C64AB3" w:rsidRPr="009C30E9">
        <w:t>Комплексный центр социального обслуживания населения г</w:t>
      </w:r>
      <w:r w:rsidR="008103B9" w:rsidRPr="009C30E9">
        <w:t>.</w:t>
      </w:r>
      <w:r w:rsidR="00C64AB3" w:rsidRPr="009C30E9">
        <w:t xml:space="preserve"> Славгорода</w:t>
      </w:r>
      <w:r>
        <w:t>»</w:t>
      </w:r>
      <w:bookmarkEnd w:id="10"/>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D32F38" w:rsidRDefault="00D32F38" w:rsidP="00837371">
      <w:pPr>
        <w:tabs>
          <w:tab w:val="left" w:pos="2905"/>
        </w:tabs>
        <w:jc w:val="center"/>
        <w:rPr>
          <w:rFonts w:ascii="Times New Roman" w:hAnsi="Times New Roman" w:cs="Times New Roman"/>
          <w:b/>
          <w:sz w:val="24"/>
        </w:rPr>
      </w:pPr>
    </w:p>
    <w:p w:rsidR="00837371" w:rsidRPr="00D32F38" w:rsidRDefault="00FF443E" w:rsidP="00E7299C">
      <w:pPr>
        <w:tabs>
          <w:tab w:val="left" w:pos="2905"/>
        </w:tabs>
        <w:spacing w:after="0" w:line="240" w:lineRule="auto"/>
        <w:ind w:left="709"/>
        <w:jc w:val="center"/>
        <w:rPr>
          <w:rFonts w:ascii="Times New Roman" w:hAnsi="Times New Roman" w:cs="Times New Roman"/>
          <w:b/>
          <w:sz w:val="28"/>
          <w:szCs w:val="28"/>
        </w:rPr>
      </w:pPr>
      <w:r w:rsidRPr="00B112DD">
        <w:rPr>
          <w:rFonts w:ascii="Times New Roman" w:hAnsi="Times New Roman" w:cs="Times New Roman"/>
          <w:b/>
          <w:bCs/>
          <w:sz w:val="28"/>
          <w:szCs w:val="28"/>
          <w:shd w:val="clear" w:color="auto" w:fill="FFFFFF"/>
        </w:rPr>
        <w:t>КГБУСО</w:t>
      </w:r>
      <w:r w:rsidRPr="00D32F38">
        <w:rPr>
          <w:rFonts w:ascii="Times New Roman" w:hAnsi="Times New Roman" w:cs="Times New Roman"/>
          <w:b/>
          <w:sz w:val="28"/>
          <w:szCs w:val="28"/>
        </w:rPr>
        <w:t xml:space="preserve"> </w:t>
      </w:r>
      <w:r>
        <w:rPr>
          <w:rFonts w:ascii="Times New Roman" w:hAnsi="Times New Roman" w:cs="Times New Roman"/>
          <w:b/>
          <w:sz w:val="28"/>
          <w:szCs w:val="28"/>
        </w:rPr>
        <w:t>«</w:t>
      </w:r>
      <w:r w:rsidR="00837371" w:rsidRPr="00D32F38">
        <w:rPr>
          <w:rFonts w:ascii="Times New Roman" w:hAnsi="Times New Roman" w:cs="Times New Roman"/>
          <w:b/>
          <w:sz w:val="28"/>
          <w:szCs w:val="28"/>
        </w:rPr>
        <w:t xml:space="preserve">Комплексный центр социального обслуживания населения города </w:t>
      </w:r>
      <w:r>
        <w:rPr>
          <w:rFonts w:ascii="Times New Roman" w:hAnsi="Times New Roman" w:cs="Times New Roman"/>
          <w:b/>
          <w:sz w:val="28"/>
          <w:szCs w:val="28"/>
        </w:rPr>
        <w:t xml:space="preserve">г. </w:t>
      </w:r>
      <w:r w:rsidR="00837371" w:rsidRPr="00D32F38">
        <w:rPr>
          <w:rFonts w:ascii="Times New Roman" w:hAnsi="Times New Roman" w:cs="Times New Roman"/>
          <w:b/>
          <w:sz w:val="28"/>
          <w:szCs w:val="28"/>
        </w:rPr>
        <w:t>Славгорода</w:t>
      </w:r>
    </w:p>
    <w:p w:rsidR="00C061FA" w:rsidRDefault="00240C78" w:rsidP="00E7299C">
      <w:pPr>
        <w:tabs>
          <w:tab w:val="left" w:pos="2905"/>
        </w:tabs>
        <w:spacing w:after="0" w:line="240" w:lineRule="auto"/>
        <w:ind w:left="567"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w:t>
      </w:r>
      <w:r w:rsidR="0028193D" w:rsidRPr="00E0099A">
        <w:rPr>
          <w:rFonts w:ascii="Roboto" w:hAnsi="Roboto"/>
          <w:bCs/>
          <w:color w:val="35363F"/>
          <w:sz w:val="28"/>
          <w:szCs w:val="28"/>
          <w:shd w:val="clear" w:color="auto" w:fill="FFFFFF"/>
        </w:rPr>
        <w:t>,</w:t>
      </w:r>
      <w:r w:rsidRPr="00E0099A">
        <w:rPr>
          <w:rFonts w:ascii="Roboto" w:hAnsi="Roboto"/>
          <w:bCs/>
          <w:color w:val="35363F"/>
          <w:sz w:val="28"/>
          <w:szCs w:val="28"/>
          <w:shd w:val="clear" w:color="auto" w:fill="FFFFFF"/>
        </w:rPr>
        <w:t xml:space="preserve">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w:t>
      </w:r>
      <w:r w:rsidR="0028193D" w:rsidRPr="00E0099A">
        <w:rPr>
          <w:rFonts w:ascii="Roboto" w:hAnsi="Roboto"/>
          <w:color w:val="35363F"/>
          <w:sz w:val="28"/>
          <w:szCs w:val="28"/>
          <w:shd w:val="clear" w:color="auto" w:fill="FFFFFF"/>
        </w:rPr>
        <w:t>, на стендах представлено много полезной информации (тарифы на субсидии, законы, выдержки из документов на случай ЧС, фото сотрудников и т.д.)</w:t>
      </w:r>
      <w:r w:rsidRPr="00E0099A">
        <w:rPr>
          <w:rFonts w:ascii="Roboto" w:hAnsi="Roboto"/>
          <w:color w:val="35363F"/>
          <w:sz w:val="28"/>
          <w:szCs w:val="28"/>
          <w:shd w:val="clear" w:color="auto" w:fill="FFFFFF"/>
        </w:rPr>
        <w:t>.</w:t>
      </w:r>
      <w:r w:rsidR="0028193D" w:rsidRPr="00E0099A">
        <w:rPr>
          <w:rFonts w:ascii="Roboto" w:hAnsi="Roboto"/>
          <w:color w:val="35363F"/>
          <w:sz w:val="28"/>
          <w:szCs w:val="28"/>
          <w:shd w:val="clear" w:color="auto" w:fill="FFFFFF"/>
        </w:rPr>
        <w:t xml:space="preserve"> </w:t>
      </w:r>
    </w:p>
    <w:p w:rsidR="00036E8E" w:rsidRDefault="00036E8E" w:rsidP="00036E8E">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240C78" w:rsidRPr="00E0099A" w:rsidRDefault="0028193D" w:rsidP="00E7299C">
      <w:pPr>
        <w:tabs>
          <w:tab w:val="left" w:pos="2905"/>
        </w:tabs>
        <w:spacing w:after="0" w:line="240" w:lineRule="auto"/>
        <w:ind w:left="567"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 xml:space="preserve">Оценивая доступность услуг для инвалидов, эксперт отметил </w:t>
      </w:r>
      <w:r w:rsidR="00E0099A" w:rsidRPr="00E0099A">
        <w:rPr>
          <w:rFonts w:ascii="Roboto" w:hAnsi="Roboto"/>
          <w:color w:val="35363F"/>
          <w:sz w:val="28"/>
          <w:szCs w:val="28"/>
          <w:shd w:val="clear" w:color="auto" w:fill="FFFFFF"/>
        </w:rPr>
        <w:t xml:space="preserve">наличие </w:t>
      </w:r>
      <w:r w:rsidR="00240C78" w:rsidRPr="00E0099A">
        <w:rPr>
          <w:rFonts w:ascii="Roboto" w:hAnsi="Roboto"/>
          <w:color w:val="35363F"/>
          <w:sz w:val="28"/>
          <w:szCs w:val="28"/>
          <w:shd w:val="clear" w:color="auto" w:fill="FFFFFF"/>
        </w:rPr>
        <w:t>кнопк</w:t>
      </w:r>
      <w:r w:rsidR="00E0099A" w:rsidRPr="00E0099A">
        <w:rPr>
          <w:rFonts w:ascii="Roboto" w:hAnsi="Roboto"/>
          <w:color w:val="35363F"/>
          <w:sz w:val="28"/>
          <w:szCs w:val="28"/>
          <w:shd w:val="clear" w:color="auto" w:fill="FFFFFF"/>
        </w:rPr>
        <w:t>и</w:t>
      </w:r>
      <w:r w:rsidR="00240C78" w:rsidRPr="00E0099A">
        <w:rPr>
          <w:rFonts w:ascii="Roboto" w:hAnsi="Roboto"/>
          <w:color w:val="35363F"/>
          <w:sz w:val="28"/>
          <w:szCs w:val="28"/>
          <w:shd w:val="clear" w:color="auto" w:fill="FFFFFF"/>
        </w:rPr>
        <w:t xml:space="preserve"> вызова на улице, специальн</w:t>
      </w:r>
      <w:r w:rsidR="00E0099A">
        <w:rPr>
          <w:rFonts w:ascii="Roboto" w:hAnsi="Roboto"/>
          <w:color w:val="35363F"/>
          <w:sz w:val="28"/>
          <w:szCs w:val="28"/>
          <w:shd w:val="clear" w:color="auto" w:fill="FFFFFF"/>
        </w:rPr>
        <w:t>ой схемы</w:t>
      </w:r>
      <w:r w:rsidR="00240C78" w:rsidRPr="00E0099A">
        <w:rPr>
          <w:rFonts w:ascii="Roboto" w:hAnsi="Roboto"/>
          <w:color w:val="35363F"/>
          <w:sz w:val="28"/>
          <w:szCs w:val="28"/>
          <w:shd w:val="clear" w:color="auto" w:fill="FFFFFF"/>
        </w:rPr>
        <w:t xml:space="preserve"> для </w:t>
      </w:r>
      <w:r w:rsidR="00E0099A" w:rsidRPr="00E0099A">
        <w:rPr>
          <w:rFonts w:ascii="Roboto" w:hAnsi="Roboto"/>
          <w:color w:val="35363F"/>
          <w:sz w:val="28"/>
          <w:szCs w:val="28"/>
          <w:shd w:val="clear" w:color="auto" w:fill="FFFFFF"/>
        </w:rPr>
        <w:t>инвалидов по зрению и</w:t>
      </w:r>
      <w:r w:rsidR="00240C78" w:rsidRPr="00E0099A">
        <w:rPr>
          <w:rFonts w:ascii="Roboto" w:hAnsi="Roboto"/>
          <w:color w:val="35363F"/>
          <w:sz w:val="28"/>
          <w:szCs w:val="28"/>
          <w:shd w:val="clear" w:color="auto" w:fill="FFFFFF"/>
        </w:rPr>
        <w:t xml:space="preserve"> </w:t>
      </w:r>
      <w:r w:rsidR="00E0099A" w:rsidRPr="00E0099A">
        <w:rPr>
          <w:rFonts w:ascii="Roboto" w:hAnsi="Roboto"/>
          <w:color w:val="35363F"/>
          <w:sz w:val="28"/>
          <w:szCs w:val="28"/>
          <w:shd w:val="clear" w:color="auto" w:fill="FFFFFF"/>
        </w:rPr>
        <w:t>кнопки</w:t>
      </w:r>
      <w:r w:rsidR="00240C78" w:rsidRPr="00E0099A">
        <w:rPr>
          <w:rFonts w:ascii="Roboto" w:hAnsi="Roboto"/>
          <w:color w:val="35363F"/>
          <w:sz w:val="28"/>
          <w:szCs w:val="28"/>
          <w:shd w:val="clear" w:color="auto" w:fill="FFFFFF"/>
        </w:rPr>
        <w:t xml:space="preserve"> громкой связи для данной категории инвалидов</w:t>
      </w:r>
      <w:r w:rsidR="00E0099A" w:rsidRPr="00E0099A">
        <w:rPr>
          <w:rFonts w:ascii="Roboto" w:hAnsi="Roboto"/>
          <w:color w:val="35363F"/>
          <w:sz w:val="28"/>
          <w:szCs w:val="28"/>
          <w:shd w:val="clear" w:color="auto" w:fill="FFFFFF"/>
        </w:rPr>
        <w:t>.</w:t>
      </w:r>
    </w:p>
    <w:p w:rsidR="00240C78" w:rsidRPr="00E0099A" w:rsidRDefault="00E0099A" w:rsidP="00E7299C">
      <w:pPr>
        <w:tabs>
          <w:tab w:val="left" w:pos="2905"/>
        </w:tabs>
        <w:spacing w:after="0" w:line="240" w:lineRule="auto"/>
        <w:ind w:left="567"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официальный сайт организации</w:t>
      </w:r>
      <w:r>
        <w:rPr>
          <w:rFonts w:ascii="Roboto" w:hAnsi="Roboto"/>
          <w:color w:val="35363F"/>
          <w:sz w:val="28"/>
          <w:szCs w:val="28"/>
          <w:shd w:val="clear" w:color="auto" w:fill="FFFFFF"/>
        </w:rPr>
        <w:t>,</w:t>
      </w:r>
      <w:r w:rsidRPr="00E0099A">
        <w:rPr>
          <w:rFonts w:ascii="Roboto" w:hAnsi="Roboto"/>
          <w:color w:val="35363F"/>
          <w:sz w:val="28"/>
          <w:szCs w:val="28"/>
          <w:shd w:val="clear" w:color="auto" w:fill="FFFFFF"/>
        </w:rPr>
        <w:t xml:space="preserve"> эксперт отметил регулярное обновление </w:t>
      </w:r>
      <w:r w:rsidR="00240C78" w:rsidRPr="00E0099A">
        <w:rPr>
          <w:rFonts w:ascii="Roboto" w:hAnsi="Roboto"/>
          <w:color w:val="35363F"/>
          <w:sz w:val="28"/>
          <w:szCs w:val="28"/>
          <w:shd w:val="clear" w:color="auto" w:fill="FFFFFF"/>
        </w:rPr>
        <w:t>новост</w:t>
      </w:r>
      <w:r w:rsidRPr="00E0099A">
        <w:rPr>
          <w:rFonts w:ascii="Roboto" w:hAnsi="Roboto"/>
          <w:color w:val="35363F"/>
          <w:sz w:val="28"/>
          <w:szCs w:val="28"/>
          <w:shd w:val="clear" w:color="auto" w:fill="FFFFFF"/>
        </w:rPr>
        <w:t>ной ленты</w:t>
      </w:r>
      <w:r w:rsidR="00240C78" w:rsidRPr="00E0099A">
        <w:rPr>
          <w:rFonts w:ascii="Roboto" w:hAnsi="Roboto"/>
          <w:color w:val="35363F"/>
          <w:sz w:val="28"/>
          <w:szCs w:val="28"/>
          <w:shd w:val="clear" w:color="auto" w:fill="FFFFFF"/>
        </w:rPr>
        <w:t xml:space="preserve">, </w:t>
      </w:r>
      <w:r w:rsidRPr="00E0099A">
        <w:rPr>
          <w:rFonts w:ascii="Roboto" w:hAnsi="Roboto"/>
          <w:color w:val="35363F"/>
          <w:sz w:val="28"/>
          <w:szCs w:val="28"/>
          <w:shd w:val="clear" w:color="auto" w:fill="FFFFFF"/>
        </w:rPr>
        <w:t xml:space="preserve">наличие большого количества </w:t>
      </w:r>
      <w:r w:rsidR="00240C78" w:rsidRPr="00E0099A">
        <w:rPr>
          <w:rFonts w:ascii="Roboto" w:hAnsi="Roboto"/>
          <w:color w:val="35363F"/>
          <w:sz w:val="28"/>
          <w:szCs w:val="28"/>
          <w:shd w:val="clear" w:color="auto" w:fill="FFFFFF"/>
        </w:rPr>
        <w:t>фотографи</w:t>
      </w:r>
      <w:r w:rsidRPr="00E0099A">
        <w:rPr>
          <w:rFonts w:ascii="Roboto" w:hAnsi="Roboto"/>
          <w:color w:val="35363F"/>
          <w:sz w:val="28"/>
          <w:szCs w:val="28"/>
          <w:shd w:val="clear" w:color="auto" w:fill="FFFFFF"/>
        </w:rPr>
        <w:t xml:space="preserve">й и </w:t>
      </w:r>
      <w:r w:rsidR="00240C78" w:rsidRPr="00E0099A">
        <w:rPr>
          <w:rFonts w:ascii="Roboto" w:hAnsi="Roboto"/>
          <w:color w:val="35363F"/>
          <w:sz w:val="28"/>
          <w:szCs w:val="28"/>
          <w:shd w:val="clear" w:color="auto" w:fill="FFFFFF"/>
        </w:rPr>
        <w:t>полезной информации</w:t>
      </w:r>
      <w:r w:rsidRPr="00E0099A">
        <w:rPr>
          <w:rFonts w:ascii="Roboto" w:hAnsi="Roboto"/>
          <w:color w:val="35363F"/>
          <w:sz w:val="28"/>
          <w:szCs w:val="28"/>
          <w:shd w:val="clear" w:color="auto" w:fill="FFFFFF"/>
        </w:rPr>
        <w:t>. Также эксперт отмечает необходимость д</w:t>
      </w:r>
      <w:r w:rsidR="00115974" w:rsidRPr="00E0099A">
        <w:rPr>
          <w:rFonts w:ascii="Roboto" w:hAnsi="Roboto"/>
          <w:color w:val="35363F"/>
          <w:sz w:val="28"/>
          <w:szCs w:val="28"/>
          <w:shd w:val="clear" w:color="auto" w:fill="FFFFFF"/>
        </w:rPr>
        <w:t>обавить информацию на официальный сайт о заместителях</w:t>
      </w:r>
      <w:r w:rsidR="00240C78" w:rsidRPr="00E0099A">
        <w:rPr>
          <w:rFonts w:ascii="Roboto" w:hAnsi="Roboto"/>
          <w:color w:val="35363F"/>
          <w:sz w:val="28"/>
          <w:szCs w:val="28"/>
          <w:shd w:val="clear" w:color="auto" w:fill="FFFFFF"/>
        </w:rPr>
        <w:t xml:space="preserve"> организации</w:t>
      </w:r>
      <w:r w:rsidRPr="00E0099A">
        <w:rPr>
          <w:rFonts w:ascii="Roboto" w:hAnsi="Roboto"/>
          <w:color w:val="35363F"/>
          <w:sz w:val="28"/>
          <w:szCs w:val="28"/>
          <w:shd w:val="clear" w:color="auto" w:fill="FFFFFF"/>
        </w:rPr>
        <w:t xml:space="preserve">, изменить способ подачи информации о порядке </w:t>
      </w:r>
      <w:r w:rsidR="00240C78" w:rsidRPr="00E0099A">
        <w:rPr>
          <w:rFonts w:ascii="Roboto" w:hAnsi="Roboto"/>
          <w:bCs/>
          <w:color w:val="35363F"/>
          <w:sz w:val="28"/>
          <w:szCs w:val="28"/>
          <w:shd w:val="clear" w:color="auto" w:fill="FFFFFF"/>
        </w:rPr>
        <w:t xml:space="preserve">и об условиях предоставления социальных услуг по видам социальных услуг и формам социального обслуживания, в том </w:t>
      </w:r>
      <w:r w:rsidR="00240C78" w:rsidRPr="00E0099A">
        <w:rPr>
          <w:rFonts w:ascii="Roboto" w:hAnsi="Roboto"/>
          <w:bCs/>
          <w:color w:val="35363F"/>
          <w:sz w:val="28"/>
          <w:szCs w:val="28"/>
          <w:shd w:val="clear" w:color="auto" w:fill="FFFFFF"/>
        </w:rPr>
        <w:lastRenderedPageBreak/>
        <w:t>числе о перечне социальных услуг, предоставляемых организацией</w:t>
      </w:r>
      <w:r w:rsidR="00240C78" w:rsidRPr="00E0099A">
        <w:rPr>
          <w:rFonts w:ascii="Roboto" w:hAnsi="Roboto"/>
          <w:color w:val="35363F"/>
          <w:sz w:val="28"/>
          <w:szCs w:val="28"/>
          <w:shd w:val="clear" w:color="auto" w:fill="FFFFFF"/>
        </w:rPr>
        <w:t xml:space="preserve"> </w:t>
      </w:r>
      <w:r w:rsidRPr="00E0099A">
        <w:rPr>
          <w:rFonts w:ascii="Roboto" w:hAnsi="Roboto"/>
          <w:color w:val="35363F"/>
          <w:sz w:val="28"/>
          <w:szCs w:val="28"/>
          <w:shd w:val="clear" w:color="auto" w:fill="FFFFFF"/>
        </w:rPr>
        <w:t>(</w:t>
      </w:r>
      <w:r w:rsidR="00240C78" w:rsidRPr="00E0099A">
        <w:rPr>
          <w:rFonts w:ascii="Roboto" w:hAnsi="Roboto"/>
          <w:color w:val="35363F"/>
          <w:sz w:val="28"/>
          <w:szCs w:val="28"/>
          <w:shd w:val="clear" w:color="auto" w:fill="FFFFFF"/>
        </w:rPr>
        <w:t xml:space="preserve">вся информация </w:t>
      </w:r>
      <w:r w:rsidRPr="00E0099A">
        <w:rPr>
          <w:rFonts w:ascii="Roboto" w:hAnsi="Roboto"/>
          <w:color w:val="35363F"/>
          <w:sz w:val="28"/>
          <w:szCs w:val="28"/>
          <w:shd w:val="clear" w:color="auto" w:fill="FFFFFF"/>
        </w:rPr>
        <w:t xml:space="preserve">представлена </w:t>
      </w:r>
      <w:r w:rsidR="00240C78" w:rsidRPr="00E0099A">
        <w:rPr>
          <w:rFonts w:ascii="Roboto" w:hAnsi="Roboto"/>
          <w:color w:val="35363F"/>
          <w:sz w:val="28"/>
          <w:szCs w:val="28"/>
          <w:shd w:val="clear" w:color="auto" w:fill="FFFFFF"/>
        </w:rPr>
        <w:t>в формате документов, которые нужно скач</w:t>
      </w:r>
      <w:r w:rsidR="00E912EE">
        <w:rPr>
          <w:rFonts w:ascii="Roboto" w:hAnsi="Roboto"/>
          <w:color w:val="35363F"/>
          <w:sz w:val="28"/>
          <w:szCs w:val="28"/>
          <w:shd w:val="clear" w:color="auto" w:fill="FFFFFF"/>
        </w:rPr>
        <w:t>ива</w:t>
      </w:r>
      <w:r w:rsidR="00240C78" w:rsidRPr="00E0099A">
        <w:rPr>
          <w:rFonts w:ascii="Roboto" w:hAnsi="Roboto"/>
          <w:color w:val="35363F"/>
          <w:sz w:val="28"/>
          <w:szCs w:val="28"/>
          <w:shd w:val="clear" w:color="auto" w:fill="FFFFFF"/>
        </w:rPr>
        <w:t>ть</w:t>
      </w:r>
      <w:r w:rsidRPr="00E0099A">
        <w:rPr>
          <w:rFonts w:ascii="Roboto" w:hAnsi="Roboto"/>
          <w:color w:val="35363F"/>
          <w:sz w:val="28"/>
          <w:szCs w:val="28"/>
          <w:shd w:val="clear" w:color="auto" w:fill="FFFFFF"/>
        </w:rPr>
        <w:t>). На сайте есть раздел «Часто задаваемые вопросы»</w:t>
      </w:r>
      <w:r w:rsidR="00240C78" w:rsidRPr="00E0099A">
        <w:rPr>
          <w:rFonts w:ascii="Roboto" w:hAnsi="Roboto"/>
          <w:color w:val="35363F"/>
          <w:sz w:val="28"/>
          <w:szCs w:val="28"/>
          <w:shd w:val="clear" w:color="auto" w:fill="FFFFFF"/>
        </w:rPr>
        <w:t>, но нет возможности задать свой вопрос</w:t>
      </w:r>
      <w:r w:rsidRPr="00E0099A">
        <w:rPr>
          <w:rFonts w:ascii="Roboto" w:hAnsi="Roboto"/>
          <w:color w:val="35363F"/>
          <w:sz w:val="28"/>
          <w:szCs w:val="28"/>
          <w:shd w:val="clear" w:color="auto" w:fill="FFFFFF"/>
        </w:rPr>
        <w:t>.</w:t>
      </w:r>
    </w:p>
    <w:p w:rsidR="00E0099A" w:rsidRDefault="00E0099A" w:rsidP="00E7299C">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работоспособного сервиса для подачи электронных обращений.</w:t>
      </w:r>
    </w:p>
    <w:p w:rsidR="00837371" w:rsidRPr="00D32F38" w:rsidRDefault="00837371" w:rsidP="00E7299C">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197 получателей услуг приняли участие в опросе, из них 86 процентов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Официальным сайтом Центра пользовался 51 процент получателей услуг, из них 99 процентов удовлетворены открытостью, полнотой и доступностью информации о деятельности Центра, размещенной на его официальном сайте.</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Отвечая на вопрос: «Своевременно ли Вам предоставляются услуги в Центре?», 100 процентов получателей ответили положительно.</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Комфортностью предоставления услуг в Центре удовлетворены 94 процента опрошенных получателей услуг.</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Установленную группу инвалидности имеют 38 процентов опрошенных получателей услуг, из них 96 процента удовлетворены доступностью предоставления услуг для инвалидов в Центре.</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Дистанционными способами взаимодействия с Центром пользовались 80 процентов получателей услуг, из них 99 процентов удовлетворены доброжелательностью и вежливостью специалистов Центра, с которыми они взаимодействовали в дистанционной форме.</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Готовность рекомендовать данный Центр родственникам и знакомым выразило желание 99 процентов опрошенных получателей услуг.</w:t>
      </w:r>
    </w:p>
    <w:p w:rsidR="00837371" w:rsidRPr="00D32F38" w:rsidRDefault="00837371" w:rsidP="00D32F38">
      <w:pPr>
        <w:tabs>
          <w:tab w:val="left" w:pos="2905"/>
        </w:tabs>
        <w:spacing w:after="0" w:line="240" w:lineRule="auto"/>
        <w:ind w:left="567" w:firstLine="709"/>
        <w:jc w:val="both"/>
        <w:rPr>
          <w:rFonts w:ascii="Times New Roman" w:hAnsi="Times New Roman" w:cs="Times New Roman"/>
          <w:sz w:val="28"/>
          <w:szCs w:val="28"/>
        </w:rPr>
      </w:pPr>
      <w:r w:rsidRPr="00D32F38">
        <w:rPr>
          <w:rFonts w:ascii="Times New Roman" w:hAnsi="Times New Roman" w:cs="Times New Roman"/>
          <w:sz w:val="28"/>
          <w:szCs w:val="28"/>
        </w:rPr>
        <w:t>95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99 процентов.</w:t>
      </w:r>
    </w:p>
    <w:p w:rsidR="00C64AB3" w:rsidRDefault="00837371" w:rsidP="00154586">
      <w:pPr>
        <w:tabs>
          <w:tab w:val="left" w:pos="2905"/>
        </w:tabs>
        <w:spacing w:after="0" w:line="240" w:lineRule="auto"/>
        <w:ind w:left="567" w:firstLine="709"/>
        <w:jc w:val="both"/>
        <w:rPr>
          <w:rFonts w:ascii="Times New Roman" w:hAnsi="Times New Roman" w:cs="Times New Roman"/>
          <w:b/>
          <w:sz w:val="28"/>
          <w:szCs w:val="28"/>
        </w:rPr>
      </w:pPr>
      <w:r w:rsidRPr="00D32F38">
        <w:rPr>
          <w:rFonts w:ascii="Times New Roman" w:hAnsi="Times New Roman" w:cs="Times New Roman"/>
          <w:sz w:val="28"/>
          <w:szCs w:val="28"/>
        </w:rPr>
        <w:t>Получатели в качестве пожеланий по улучшению условий оказания услуг в данной организации, оставили следующие отзывы: «Расширить площадь кабинетов для оказания услуг», «Создать комфортную зону отдыха для ожидания», «Установить информационную табличку или указатель», а также получатели говорили о необходимости предоставления услуг дефектолога и массажиста.</w:t>
      </w:r>
      <w:r w:rsidR="00C64AB3">
        <w:rPr>
          <w:rFonts w:ascii="Times New Roman" w:hAnsi="Times New Roman" w:cs="Times New Roman"/>
          <w:b/>
          <w:sz w:val="28"/>
          <w:szCs w:val="28"/>
        </w:rPr>
        <w:br w:type="page"/>
      </w:r>
    </w:p>
    <w:tbl>
      <w:tblPr>
        <w:tblStyle w:val="a3"/>
        <w:tblpPr w:leftFromText="180" w:rightFromText="180" w:vertAnchor="page" w:horzAnchor="page" w:tblpX="1378" w:tblpY="1651"/>
        <w:tblW w:w="14992" w:type="dxa"/>
        <w:tblLayout w:type="fixed"/>
        <w:tblLook w:val="04A0" w:firstRow="1" w:lastRow="0" w:firstColumn="1" w:lastColumn="0" w:noHBand="0" w:noVBand="1"/>
      </w:tblPr>
      <w:tblGrid>
        <w:gridCol w:w="2821"/>
        <w:gridCol w:w="2107"/>
        <w:gridCol w:w="2268"/>
        <w:gridCol w:w="1984"/>
        <w:gridCol w:w="2398"/>
        <w:gridCol w:w="2243"/>
        <w:gridCol w:w="1171"/>
      </w:tblGrid>
      <w:tr w:rsidR="00C64AB3" w:rsidRPr="005B6FE2" w:rsidTr="00D85718">
        <w:trPr>
          <w:trHeight w:val="2406"/>
        </w:trPr>
        <w:tc>
          <w:tcPr>
            <w:tcW w:w="2821"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w:t>
            </w:r>
            <w:r w:rsidRPr="005B6FE2">
              <w:rPr>
                <w:rFonts w:ascii="Times New Roman" w:hAnsi="Times New Roman" w:cs="Times New Roman"/>
                <w:sz w:val="24"/>
                <w:szCs w:val="24"/>
              </w:rPr>
              <w:br/>
              <w:t>организаций</w:t>
            </w:r>
          </w:p>
        </w:tc>
        <w:tc>
          <w:tcPr>
            <w:tcW w:w="2107" w:type="dxa"/>
          </w:tcPr>
          <w:p w:rsidR="00C64AB3" w:rsidRPr="005B6FE2" w:rsidRDefault="00C64AB3"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 xml:space="preserve">Открытость </w:t>
            </w:r>
            <w:r w:rsidRPr="005B6FE2">
              <w:rPr>
                <w:rFonts w:ascii="Times New Roman" w:hAnsi="Times New Roman" w:cs="Times New Roman"/>
                <w:sz w:val="24"/>
                <w:szCs w:val="24"/>
              </w:rPr>
              <w:br/>
              <w:t>и доступность организации</w:t>
            </w:r>
          </w:p>
        </w:tc>
        <w:tc>
          <w:tcPr>
            <w:tcW w:w="2268"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84"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398"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C64AB3" w:rsidRPr="005B6FE2" w:rsidRDefault="00C64A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C64AB3" w:rsidRPr="005B6FE2" w:rsidRDefault="00C64AB3"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C64AB3" w:rsidRPr="005B6FE2" w:rsidRDefault="00C64AB3" w:rsidP="00D85718">
            <w:pPr>
              <w:spacing w:after="0" w:line="240" w:lineRule="auto"/>
              <w:rPr>
                <w:rFonts w:ascii="Times New Roman" w:hAnsi="Times New Roman" w:cs="Times New Roman"/>
                <w:b/>
                <w:sz w:val="24"/>
                <w:szCs w:val="24"/>
              </w:rPr>
            </w:pPr>
          </w:p>
        </w:tc>
      </w:tr>
      <w:tr w:rsidR="00C64AB3" w:rsidRPr="005B6FE2" w:rsidTr="005B6FE2">
        <w:trPr>
          <w:trHeight w:val="1263"/>
        </w:trPr>
        <w:tc>
          <w:tcPr>
            <w:tcW w:w="2821" w:type="dxa"/>
          </w:tcPr>
          <w:p w:rsidR="00C64AB3" w:rsidRPr="005B6FE2" w:rsidRDefault="00C64AB3" w:rsidP="002E5D39">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Комплексный центр социального обслуживания населения Мамонтовского района</w:t>
            </w:r>
          </w:p>
        </w:tc>
        <w:tc>
          <w:tcPr>
            <w:tcW w:w="2107"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w:t>
            </w:r>
          </w:p>
        </w:tc>
        <w:tc>
          <w:tcPr>
            <w:tcW w:w="2268"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99,1</w:t>
            </w:r>
          </w:p>
        </w:tc>
        <w:tc>
          <w:tcPr>
            <w:tcW w:w="1984"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91,1</w:t>
            </w:r>
          </w:p>
        </w:tc>
        <w:tc>
          <w:tcPr>
            <w:tcW w:w="2398"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2243" w:type="dxa"/>
            <w:vAlign w:val="center"/>
          </w:tcPr>
          <w:p w:rsidR="00C64AB3" w:rsidRPr="005B6FE2" w:rsidRDefault="00C64AB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99,2</w:t>
            </w:r>
          </w:p>
        </w:tc>
        <w:tc>
          <w:tcPr>
            <w:tcW w:w="1171" w:type="dxa"/>
            <w:shd w:val="clear" w:color="auto" w:fill="BDD6EE" w:themeFill="accent1" w:themeFillTint="66"/>
            <w:vAlign w:val="center"/>
          </w:tcPr>
          <w:p w:rsidR="00C64AB3" w:rsidRPr="005B6FE2" w:rsidRDefault="00C64AB3" w:rsidP="0040577B">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97,</w:t>
            </w:r>
            <w:r w:rsidR="0040577B">
              <w:rPr>
                <w:rFonts w:ascii="Times New Roman" w:hAnsi="Times New Roman" w:cs="Times New Roman"/>
                <w:b/>
                <w:sz w:val="24"/>
                <w:szCs w:val="24"/>
              </w:rPr>
              <w:t>3</w:t>
            </w:r>
          </w:p>
        </w:tc>
      </w:tr>
    </w:tbl>
    <w:p w:rsidR="00C64AB3" w:rsidRPr="009C30E9" w:rsidRDefault="00FF443E" w:rsidP="009C30E9">
      <w:pPr>
        <w:pStyle w:val="2"/>
      </w:pPr>
      <w:bookmarkStart w:id="11" w:name="_Toc30232179"/>
      <w:r w:rsidRPr="00FF443E">
        <w:rPr>
          <w:rFonts w:cs="Times New Roman"/>
          <w:bCs/>
          <w:szCs w:val="28"/>
          <w:shd w:val="clear" w:color="auto" w:fill="FFFFFF"/>
        </w:rPr>
        <w:t>КГБУСО</w:t>
      </w:r>
      <w:r w:rsidRPr="00FF443E">
        <w:t xml:space="preserve"> </w:t>
      </w:r>
      <w:r>
        <w:t>«</w:t>
      </w:r>
      <w:r w:rsidR="00C64AB3" w:rsidRPr="009C30E9">
        <w:t>Комплексный центр социального обслуживания населения Мамонтовского района</w:t>
      </w:r>
      <w:r>
        <w:t>»</w:t>
      </w:r>
      <w:bookmarkEnd w:id="11"/>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p>
    <w:p w:rsidR="00794A06" w:rsidRDefault="00FF443E" w:rsidP="006662B1">
      <w:pPr>
        <w:spacing w:after="0" w:line="240" w:lineRule="auto"/>
        <w:ind w:left="851" w:firstLineChars="150" w:firstLine="422"/>
        <w:jc w:val="center"/>
        <w:rPr>
          <w:rFonts w:ascii="Times New Roman" w:eastAsia="Times New Roman" w:hAnsi="Times New Roman" w:cs="Times New Roman"/>
          <w:b/>
          <w:bCs/>
          <w:sz w:val="28"/>
          <w:szCs w:val="28"/>
        </w:rPr>
      </w:pPr>
      <w:r w:rsidRPr="00B112DD">
        <w:rPr>
          <w:rFonts w:ascii="Times New Roman" w:hAnsi="Times New Roman" w:cs="Times New Roman"/>
          <w:b/>
          <w:bCs/>
          <w:sz w:val="28"/>
          <w:szCs w:val="28"/>
          <w:shd w:val="clear" w:color="auto" w:fill="FFFFFF"/>
        </w:rPr>
        <w:t>КГБУСО</w:t>
      </w:r>
      <w:r>
        <w:rPr>
          <w:rFonts w:ascii="Times New Roman" w:eastAsia="Times New Roman" w:hAnsi="Times New Roman" w:cs="Times New Roman"/>
          <w:b/>
          <w:bCs/>
          <w:sz w:val="28"/>
          <w:szCs w:val="28"/>
        </w:rPr>
        <w:t xml:space="preserve"> «</w:t>
      </w:r>
      <w:r w:rsidR="00794A06">
        <w:rPr>
          <w:rFonts w:ascii="Times New Roman" w:eastAsia="Times New Roman" w:hAnsi="Times New Roman" w:cs="Times New Roman"/>
          <w:b/>
          <w:bCs/>
          <w:sz w:val="28"/>
          <w:szCs w:val="28"/>
        </w:rPr>
        <w:t>Комплексный центр социального обслуживания</w:t>
      </w:r>
      <w:r w:rsidR="006662B1">
        <w:rPr>
          <w:rFonts w:ascii="Times New Roman" w:eastAsia="Times New Roman" w:hAnsi="Times New Roman" w:cs="Times New Roman"/>
          <w:b/>
          <w:bCs/>
          <w:sz w:val="28"/>
          <w:szCs w:val="28"/>
        </w:rPr>
        <w:t xml:space="preserve"> населения Мамонтовского района</w:t>
      </w:r>
      <w:r>
        <w:rPr>
          <w:rFonts w:ascii="Times New Roman" w:eastAsia="Times New Roman" w:hAnsi="Times New Roman" w:cs="Times New Roman"/>
          <w:b/>
          <w:bCs/>
          <w:sz w:val="28"/>
          <w:szCs w:val="28"/>
        </w:rPr>
        <w:t>»</w:t>
      </w:r>
    </w:p>
    <w:p w:rsidR="00C061FA" w:rsidRDefault="00C061FA" w:rsidP="00C061FA">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2E53FF" w:rsidRPr="002E53FF" w:rsidRDefault="002E53FF" w:rsidP="002E53FF">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rFonts w:ascii="Times New Roman" w:eastAsia="Times New Roman" w:hAnsi="Times New Roman" w:cs="Times New Roman"/>
          <w:sz w:val="28"/>
          <w:szCs w:val="28"/>
        </w:rPr>
        <w:t xml:space="preserve"> </w:t>
      </w:r>
      <w:r w:rsidRPr="002E53FF">
        <w:rPr>
          <w:rFonts w:ascii="Times New Roman" w:eastAsia="Times New Roman" w:hAnsi="Times New Roman" w:cs="Times New Roman"/>
          <w:sz w:val="28"/>
          <w:szCs w:val="28"/>
        </w:rPr>
        <w:t xml:space="preserve">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 </w:t>
      </w:r>
    </w:p>
    <w:p w:rsidR="002E53FF" w:rsidRDefault="002E53FF" w:rsidP="002E53FF">
      <w:pPr>
        <w:tabs>
          <w:tab w:val="left" w:pos="2342"/>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соответствие информации, размещенной на официальном сайте организации, эксперт отметил </w:t>
      </w:r>
      <w:r w:rsidR="00366F1A" w:rsidRPr="00E0099A">
        <w:rPr>
          <w:rFonts w:ascii="Roboto" w:hAnsi="Roboto"/>
          <w:color w:val="35363F"/>
          <w:sz w:val="28"/>
          <w:szCs w:val="28"/>
          <w:shd w:val="clear" w:color="auto" w:fill="FFFFFF"/>
        </w:rPr>
        <w:t>регулярное обновление новостной ленты</w:t>
      </w:r>
      <w:r w:rsidR="00366F1A" w:rsidRPr="00366F1A">
        <w:rPr>
          <w:rFonts w:ascii="Times New Roman" w:hAnsi="Times New Roman" w:cs="Times New Roman"/>
          <w:color w:val="35363F"/>
          <w:sz w:val="28"/>
          <w:szCs w:val="28"/>
          <w:shd w:val="clear" w:color="auto" w:fill="FFFFFF"/>
        </w:rPr>
        <w:t>, а также</w:t>
      </w:r>
      <w:r w:rsidR="00366F1A">
        <w:rPr>
          <w:color w:val="35363F"/>
          <w:sz w:val="28"/>
          <w:szCs w:val="28"/>
          <w:shd w:val="clear" w:color="auto" w:fill="FFFFFF"/>
        </w:rPr>
        <w:t xml:space="preserve"> </w:t>
      </w:r>
      <w:r>
        <w:rPr>
          <w:rFonts w:ascii="Times New Roman" w:hAnsi="Times New Roman" w:cs="Times New Roman"/>
          <w:sz w:val="28"/>
          <w:szCs w:val="28"/>
        </w:rPr>
        <w:t>необходимость добавить детализированную информацию об учредителе, о формах социального обслуживания</w:t>
      </w:r>
      <w:r w:rsidR="00366F1A">
        <w:rPr>
          <w:rFonts w:ascii="Times New Roman" w:hAnsi="Times New Roman" w:cs="Times New Roman"/>
          <w:sz w:val="28"/>
          <w:szCs w:val="28"/>
        </w:rPr>
        <w:t>, в которых организация предоставляет социальные услуги</w:t>
      </w:r>
      <w:r>
        <w:rPr>
          <w:rFonts w:ascii="Times New Roman" w:hAnsi="Times New Roman" w:cs="Times New Roman"/>
          <w:sz w:val="28"/>
          <w:szCs w:val="28"/>
        </w:rPr>
        <w:t xml:space="preserve">. </w:t>
      </w:r>
    </w:p>
    <w:p w:rsidR="004D046D" w:rsidRDefault="004D046D" w:rsidP="004D046D">
      <w:pPr>
        <w:tabs>
          <w:tab w:val="left" w:pos="2342"/>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w:t>
      </w:r>
      <w:r>
        <w:rPr>
          <w:rFonts w:ascii="Times New Roman" w:hAnsi="Times New Roman" w:cs="Times New Roman"/>
          <w:sz w:val="28"/>
          <w:szCs w:val="28"/>
        </w:rPr>
        <w:lastRenderedPageBreak/>
        <w:t>почте, также эксперт отмечает наличие работоспособного сервиса для подачи электронных обращений. Вместе с этим эксперт отмечает необходимость добавить раздел официального сайта «Часто задаваемые вопросы» и обеспечить техническую возможность выражения получателем мнения о качестве условий оказания услуг (анкета для опроса граждан или гиперссылка на нее).</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sidRPr="00B112DD">
        <w:rPr>
          <w:rFonts w:ascii="Times New Roman" w:eastAsia="Times New Roman" w:hAnsi="Times New Roman" w:cs="Times New Roman"/>
          <w:sz w:val="28"/>
          <w:szCs w:val="28"/>
        </w:rPr>
        <w:t xml:space="preserve">99 </w:t>
      </w:r>
      <w:r>
        <w:rPr>
          <w:rFonts w:ascii="Times New Roman" w:eastAsia="Times New Roman" w:hAnsi="Times New Roman" w:cs="Times New Roman"/>
          <w:sz w:val="28"/>
          <w:szCs w:val="28"/>
        </w:rPr>
        <w:t>получателей</w:t>
      </w:r>
      <w:r w:rsidRPr="00B112DD">
        <w:rPr>
          <w:rFonts w:ascii="Times New Roman" w:eastAsia="Times New Roman" w:hAnsi="Times New Roman" w:cs="Times New Roman"/>
          <w:sz w:val="28"/>
          <w:szCs w:val="28"/>
        </w:rPr>
        <w:t xml:space="preserve"> услуг</w:t>
      </w:r>
      <w:r>
        <w:rPr>
          <w:rFonts w:ascii="Times New Roman" w:hAnsi="Times New Roman" w:cs="Times New Roman"/>
          <w:sz w:val="28"/>
          <w:szCs w:val="28"/>
          <w:shd w:val="clear" w:color="auto" w:fill="FFFFFF"/>
        </w:rPr>
        <w:t xml:space="preserve"> приняли участие в опросе, из них 83 процента обращались к информации, размещённой на информационном стенде в помещении Центра, 83 процента были удовлетворены открытостью и доступностью данной информации.</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Официальным сайтом Центра, для получения информации о его деятельности, пользовались 20 процентов опрошенных получателей услуг, 20 процентов удовлетворены открытостью, полнотой и доступностью данной информации.</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положительно ответили 99 процентов опрошенных получателей услуг.</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Комфортностью предоставления услуг в Центре удовлетворены 96 процентов опрошенных получателей услуг.</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вопрос: «Имеете ли Вы (или лицо, представителем которого Вы являетесь) установленную группу инвалидности?», положительно ответил 31 процент опрошенных получателей услуг, из них 30 процентов удовлетворены доступностью предоставления услуг для инвалидов в Центре.</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99 процентов опрошенных получателей услуг удовлетворены 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Доброжелательностью и вежливостью специалистов Центра, обеспечивающих непосредственное оказание услуги удовлетворены 99 процентов опрошенных получателей услуг.</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Дистанционными способами взаимодействия с Центром пользовались 63 процента получателей услуг, 63 процента удовлетворены доброжелательностью и вежливостью специалистов Центра, с которыми они взаимодействовали в дистанционной форме.</w:t>
      </w:r>
    </w:p>
    <w:p w:rsidR="00794A06" w:rsidRPr="00B112DD" w:rsidRDefault="00794A06" w:rsidP="00D32F38">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Рекомендовать данный Центр родственникам и знакомым выразили готовность 97 процентов опрошенных респондентов.</w:t>
      </w:r>
    </w:p>
    <w:p w:rsidR="00794A06" w:rsidRPr="00B112DD" w:rsidRDefault="00794A06" w:rsidP="00D32F38">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98 процентов опрошенных получателей услуг. В целом условиями оказания услуг в организации удовлетворены 99 процентов опрошенных получателей. </w:t>
      </w:r>
    </w:p>
    <w:p w:rsidR="00794A06" w:rsidRDefault="00794A06" w:rsidP="00D32F38">
      <w:pPr>
        <w:spacing w:after="0" w:line="240" w:lineRule="auto"/>
        <w:ind w:left="851" w:firstLineChars="150" w:firstLine="420"/>
        <w:jc w:val="both"/>
        <w:rPr>
          <w:rFonts w:ascii="Times New Roman" w:hAnsi="Times New Roman" w:cs="Times New Roman"/>
          <w:sz w:val="28"/>
          <w:szCs w:val="28"/>
          <w:shd w:val="clear" w:color="auto" w:fill="FFFFFF"/>
          <w:lang w:eastAsia="zh-CN"/>
        </w:rPr>
      </w:pPr>
      <w:r>
        <w:rPr>
          <w:rFonts w:ascii="Times New Roman" w:hAnsi="Times New Roman" w:cs="Times New Roman"/>
          <w:sz w:val="28"/>
          <w:szCs w:val="28"/>
          <w:shd w:val="clear" w:color="auto" w:fill="FFFFFF"/>
        </w:rPr>
        <w:lastRenderedPageBreak/>
        <w:t>Получатели в качестве пожеланий по улучшению условий оказания услуг в данной организации, оставили следующие отзывы: «П</w:t>
      </w:r>
      <w:r>
        <w:rPr>
          <w:rFonts w:ascii="Times New Roman" w:hAnsi="Times New Roman" w:cs="Times New Roman"/>
          <w:sz w:val="28"/>
          <w:szCs w:val="28"/>
          <w:shd w:val="clear" w:color="auto" w:fill="FFFFFF"/>
          <w:lang w:eastAsia="zh-CN"/>
        </w:rPr>
        <w:t>енсионерам предоставлять услуги бесплатно», «</w:t>
      </w:r>
      <w:hyperlink r:id="rId14" w:tgtFrame="http://opros.asu.ru/index.php/admin/statistics/sa/index/surveyid/_blank" w:tooltip="Просмотреть ответ" w:history="1"/>
      <w:r>
        <w:rPr>
          <w:rFonts w:ascii="Times New Roman" w:hAnsi="Times New Roman" w:cs="Times New Roman"/>
          <w:sz w:val="28"/>
          <w:szCs w:val="28"/>
          <w:shd w:val="clear" w:color="auto" w:fill="FFFFFF"/>
          <w:lang w:eastAsia="zh-CN"/>
        </w:rPr>
        <w:t>Необходимы услуги логопеда», «Оказание срочной социальной помощи на дому», «Недостаточно срочной, натуральной помощи (одежда, обувь)», а также  многие получатели говорили о том, что Центру необходимо больше мероприятий для детей - инвалидов, и организовывать досуговые мероприятия с выездом по месту проживания.</w:t>
      </w:r>
    </w:p>
    <w:p w:rsidR="00837371" w:rsidRDefault="00837371" w:rsidP="00D32F38">
      <w:pPr>
        <w:spacing w:after="160" w:line="240" w:lineRule="auto"/>
        <w:ind w:left="851"/>
        <w:rPr>
          <w:rFonts w:ascii="Times New Roman" w:hAnsi="Times New Roman" w:cs="Times New Roman"/>
          <w:b/>
          <w:sz w:val="28"/>
          <w:szCs w:val="28"/>
        </w:rPr>
      </w:pPr>
    </w:p>
    <w:p w:rsidR="00837371" w:rsidRDefault="00837371">
      <w:pPr>
        <w:spacing w:after="160" w:line="259" w:lineRule="auto"/>
        <w:rPr>
          <w:rFonts w:ascii="Times New Roman" w:hAnsi="Times New Roman" w:cs="Times New Roman"/>
          <w:b/>
          <w:sz w:val="28"/>
          <w:szCs w:val="28"/>
        </w:rPr>
      </w:pPr>
    </w:p>
    <w:p w:rsidR="00C64AB3" w:rsidRDefault="00C64AB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vertAnchor="page" w:horzAnchor="page" w:tblpX="1498" w:tblpY="1651"/>
        <w:tblW w:w="14600" w:type="dxa"/>
        <w:tblLayout w:type="fixed"/>
        <w:tblLook w:val="04A0" w:firstRow="1" w:lastRow="0" w:firstColumn="1" w:lastColumn="0" w:noHBand="0" w:noVBand="1"/>
      </w:tblPr>
      <w:tblGrid>
        <w:gridCol w:w="2518"/>
        <w:gridCol w:w="1840"/>
        <w:gridCol w:w="2227"/>
        <w:gridCol w:w="2312"/>
        <w:gridCol w:w="2443"/>
        <w:gridCol w:w="2235"/>
        <w:gridCol w:w="1025"/>
      </w:tblGrid>
      <w:tr w:rsidR="00F05203" w:rsidRPr="005B6FE2" w:rsidTr="005B6FE2">
        <w:trPr>
          <w:trHeight w:hRule="exact" w:val="2424"/>
        </w:trPr>
        <w:tc>
          <w:tcPr>
            <w:tcW w:w="2518"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840"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2312"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443"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35"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025" w:type="dxa"/>
            <w:shd w:val="clear" w:color="auto" w:fill="BDD6EE" w:themeFill="accent1" w:themeFillTint="66"/>
          </w:tcPr>
          <w:p w:rsidR="00F05203" w:rsidRPr="005B6FE2" w:rsidRDefault="00F05203"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F05203" w:rsidRPr="005B6FE2" w:rsidRDefault="00F05203" w:rsidP="00D85718">
            <w:pPr>
              <w:spacing w:after="0" w:line="240" w:lineRule="auto"/>
              <w:rPr>
                <w:rFonts w:ascii="Times New Roman" w:hAnsi="Times New Roman" w:cs="Times New Roman"/>
                <w:b/>
                <w:sz w:val="24"/>
                <w:szCs w:val="24"/>
              </w:rPr>
            </w:pPr>
          </w:p>
        </w:tc>
      </w:tr>
      <w:tr w:rsidR="00F05203" w:rsidRPr="005B6FE2" w:rsidTr="005B6FE2">
        <w:tc>
          <w:tcPr>
            <w:tcW w:w="2518" w:type="dxa"/>
          </w:tcPr>
          <w:p w:rsidR="00F05203" w:rsidRPr="005B6FE2" w:rsidRDefault="00F05203" w:rsidP="002E5D39">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Комплексный центр социа</w:t>
            </w:r>
            <w:r w:rsidR="005B6FE2">
              <w:rPr>
                <w:rFonts w:ascii="Times New Roman" w:hAnsi="Times New Roman" w:cs="Times New Roman"/>
                <w:b/>
                <w:sz w:val="24"/>
                <w:szCs w:val="24"/>
              </w:rPr>
              <w:t>льного обслуживания населения г. </w:t>
            </w:r>
            <w:r w:rsidRPr="005B6FE2">
              <w:rPr>
                <w:rFonts w:ascii="Times New Roman" w:hAnsi="Times New Roman" w:cs="Times New Roman"/>
                <w:b/>
                <w:sz w:val="24"/>
                <w:szCs w:val="24"/>
              </w:rPr>
              <w:t>Барнаула</w:t>
            </w:r>
          </w:p>
        </w:tc>
        <w:tc>
          <w:tcPr>
            <w:tcW w:w="1840"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95</w:t>
            </w:r>
          </w:p>
        </w:tc>
        <w:tc>
          <w:tcPr>
            <w:tcW w:w="2227"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97,3</w:t>
            </w:r>
          </w:p>
        </w:tc>
        <w:tc>
          <w:tcPr>
            <w:tcW w:w="2312"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98,5</w:t>
            </w:r>
          </w:p>
        </w:tc>
        <w:tc>
          <w:tcPr>
            <w:tcW w:w="2443"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97,8</w:t>
            </w:r>
          </w:p>
        </w:tc>
        <w:tc>
          <w:tcPr>
            <w:tcW w:w="2235"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97,5</w:t>
            </w:r>
          </w:p>
        </w:tc>
        <w:tc>
          <w:tcPr>
            <w:tcW w:w="1025" w:type="dxa"/>
            <w:shd w:val="clear" w:color="auto" w:fill="BDD6EE" w:themeFill="accent1" w:themeFillTint="66"/>
            <w:vAlign w:val="center"/>
          </w:tcPr>
          <w:p w:rsidR="00F05203" w:rsidRPr="005B6FE2" w:rsidRDefault="00F05203" w:rsidP="002E5D39">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97,22</w:t>
            </w:r>
          </w:p>
        </w:tc>
      </w:tr>
    </w:tbl>
    <w:p w:rsidR="00C64AB3" w:rsidRPr="009C30E9" w:rsidRDefault="006662B1" w:rsidP="009C30E9">
      <w:pPr>
        <w:pStyle w:val="2"/>
      </w:pPr>
      <w:bookmarkStart w:id="12" w:name="_Toc30232180"/>
      <w:r w:rsidRPr="00D32F38">
        <w:rPr>
          <w:rFonts w:eastAsia="Times New Roman" w:cs="Times New Roman"/>
          <w:szCs w:val="28"/>
        </w:rPr>
        <w:t>КГБУСО</w:t>
      </w:r>
      <w:r w:rsidRPr="009C30E9">
        <w:t xml:space="preserve"> </w:t>
      </w:r>
      <w:r w:rsidR="00FF443E">
        <w:t>«</w:t>
      </w:r>
      <w:r w:rsidR="00C64AB3" w:rsidRPr="009C30E9">
        <w:t>Комплексный центр социального обслуживания населения г</w:t>
      </w:r>
      <w:r w:rsidR="008103B9" w:rsidRPr="009C30E9">
        <w:t>.</w:t>
      </w:r>
      <w:r w:rsidR="00C64AB3" w:rsidRPr="009C30E9">
        <w:t xml:space="preserve"> Барнаула</w:t>
      </w:r>
      <w:r w:rsidR="00FF443E">
        <w:t>»</w:t>
      </w:r>
      <w:bookmarkEnd w:id="12"/>
    </w:p>
    <w:p w:rsidR="00613C67" w:rsidRDefault="00613C67">
      <w:pPr>
        <w:spacing w:after="160" w:line="259" w:lineRule="auto"/>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BE65AA" w:rsidRDefault="00BE65AA" w:rsidP="00D32F38">
      <w:pPr>
        <w:tabs>
          <w:tab w:val="left" w:pos="5259"/>
        </w:tabs>
        <w:ind w:left="851"/>
        <w:jc w:val="center"/>
        <w:rPr>
          <w:rFonts w:ascii="Times New Roman" w:hAnsi="Times New Roman" w:cs="Times New Roman"/>
          <w:b/>
          <w:sz w:val="28"/>
          <w:szCs w:val="28"/>
        </w:rPr>
      </w:pPr>
    </w:p>
    <w:p w:rsidR="00613C67" w:rsidRPr="00D32F38" w:rsidRDefault="00FF443E" w:rsidP="00FF443E">
      <w:pPr>
        <w:tabs>
          <w:tab w:val="left" w:pos="5259"/>
        </w:tabs>
        <w:spacing w:after="0" w:line="240" w:lineRule="auto"/>
        <w:ind w:left="851"/>
        <w:jc w:val="center"/>
        <w:rPr>
          <w:rFonts w:ascii="Times New Roman" w:hAnsi="Times New Roman" w:cs="Times New Roman"/>
          <w:b/>
          <w:sz w:val="28"/>
          <w:szCs w:val="28"/>
        </w:rPr>
      </w:pPr>
      <w:r w:rsidRPr="00B112DD">
        <w:rPr>
          <w:rFonts w:ascii="Times New Roman" w:hAnsi="Times New Roman" w:cs="Times New Roman"/>
          <w:b/>
          <w:bCs/>
          <w:sz w:val="28"/>
          <w:szCs w:val="28"/>
          <w:shd w:val="clear" w:color="auto" w:fill="FFFFFF"/>
        </w:rPr>
        <w:t>КГБУСО</w:t>
      </w:r>
      <w:r w:rsidRPr="00D32F38">
        <w:rPr>
          <w:rFonts w:ascii="Times New Roman" w:hAnsi="Times New Roman" w:cs="Times New Roman"/>
          <w:b/>
          <w:sz w:val="28"/>
          <w:szCs w:val="28"/>
        </w:rPr>
        <w:t xml:space="preserve"> </w:t>
      </w:r>
      <w:r>
        <w:rPr>
          <w:rFonts w:ascii="Times New Roman" w:hAnsi="Times New Roman" w:cs="Times New Roman"/>
          <w:b/>
          <w:sz w:val="28"/>
          <w:szCs w:val="28"/>
        </w:rPr>
        <w:t>«</w:t>
      </w:r>
      <w:r w:rsidR="00613C67" w:rsidRPr="00D32F38">
        <w:rPr>
          <w:rFonts w:ascii="Times New Roman" w:hAnsi="Times New Roman" w:cs="Times New Roman"/>
          <w:b/>
          <w:sz w:val="28"/>
          <w:szCs w:val="28"/>
        </w:rPr>
        <w:t>Комплексный центр социального обслуживания населения города Барнаула</w:t>
      </w:r>
      <w:r>
        <w:rPr>
          <w:rFonts w:ascii="Times New Roman" w:hAnsi="Times New Roman" w:cs="Times New Roman"/>
          <w:b/>
          <w:sz w:val="28"/>
          <w:szCs w:val="28"/>
        </w:rPr>
        <w:t>»</w:t>
      </w:r>
    </w:p>
    <w:p w:rsidR="00EA75A2" w:rsidRDefault="00EA75A2" w:rsidP="00F51133">
      <w:pPr>
        <w:tabs>
          <w:tab w:val="left" w:pos="5259"/>
        </w:tabs>
        <w:spacing w:after="0" w:line="240" w:lineRule="auto"/>
        <w:ind w:left="851" w:firstLine="709"/>
        <w:jc w:val="both"/>
        <w:rPr>
          <w:rFonts w:ascii="Times New Roman" w:hAnsi="Times New Roman" w:cs="Times New Roman"/>
          <w:sz w:val="28"/>
          <w:szCs w:val="28"/>
        </w:rPr>
      </w:pPr>
      <w:r w:rsidRPr="00EA75A2">
        <w:rPr>
          <w:rFonts w:ascii="Times New Roman" w:hAnsi="Times New Roman" w:cs="Times New Roman"/>
          <w:sz w:val="28"/>
          <w:szCs w:val="28"/>
        </w:rPr>
        <w:t>Оценивая соответствие информации о деятельности организации, размещенной на информационных стендах в помещении организации, эксперт отметил, что на стендах представлено много полезной</w:t>
      </w:r>
      <w:r w:rsidR="00D0685C">
        <w:rPr>
          <w:rFonts w:ascii="Times New Roman" w:hAnsi="Times New Roman" w:cs="Times New Roman"/>
          <w:sz w:val="28"/>
          <w:szCs w:val="28"/>
        </w:rPr>
        <w:t xml:space="preserve"> тематической </w:t>
      </w:r>
      <w:r w:rsidRPr="00EA75A2">
        <w:rPr>
          <w:rFonts w:ascii="Times New Roman" w:hAnsi="Times New Roman" w:cs="Times New Roman"/>
          <w:sz w:val="28"/>
          <w:szCs w:val="28"/>
        </w:rPr>
        <w:t>информации</w:t>
      </w:r>
      <w:r w:rsidR="00D0685C">
        <w:rPr>
          <w:rFonts w:ascii="Times New Roman" w:hAnsi="Times New Roman" w:cs="Times New Roman"/>
          <w:sz w:val="28"/>
          <w:szCs w:val="28"/>
        </w:rPr>
        <w:t>, информация о центре пред</w:t>
      </w:r>
      <w:r w:rsidR="00F51133">
        <w:rPr>
          <w:rFonts w:ascii="Times New Roman" w:hAnsi="Times New Roman" w:cs="Times New Roman"/>
          <w:sz w:val="28"/>
          <w:szCs w:val="28"/>
        </w:rPr>
        <w:t>о</w:t>
      </w:r>
      <w:r w:rsidR="00D0685C">
        <w:rPr>
          <w:rFonts w:ascii="Times New Roman" w:hAnsi="Times New Roman" w:cs="Times New Roman"/>
          <w:sz w:val="28"/>
          <w:szCs w:val="28"/>
        </w:rPr>
        <w:t>став</w:t>
      </w:r>
      <w:r w:rsidR="00F51133">
        <w:rPr>
          <w:rFonts w:ascii="Times New Roman" w:hAnsi="Times New Roman" w:cs="Times New Roman"/>
          <w:sz w:val="28"/>
          <w:szCs w:val="28"/>
        </w:rPr>
        <w:t>ляется</w:t>
      </w:r>
      <w:r w:rsidR="00D0685C">
        <w:rPr>
          <w:rFonts w:ascii="Times New Roman" w:hAnsi="Times New Roman" w:cs="Times New Roman"/>
          <w:sz w:val="28"/>
          <w:szCs w:val="28"/>
        </w:rPr>
        <w:t xml:space="preserve"> по </w:t>
      </w:r>
      <w:r w:rsidR="00D0685C">
        <w:rPr>
          <w:rFonts w:ascii="Times New Roman" w:hAnsi="Times New Roman" w:cs="Times New Roman"/>
          <w:sz w:val="28"/>
          <w:szCs w:val="28"/>
          <w:lang w:val="en-US"/>
        </w:rPr>
        <w:t>TV</w:t>
      </w:r>
      <w:r w:rsidR="00D0685C">
        <w:rPr>
          <w:rFonts w:ascii="Times New Roman" w:hAnsi="Times New Roman" w:cs="Times New Roman"/>
          <w:sz w:val="28"/>
          <w:szCs w:val="28"/>
        </w:rPr>
        <w:t xml:space="preserve"> в холле,</w:t>
      </w:r>
      <w:r>
        <w:rPr>
          <w:rFonts w:ascii="Times New Roman" w:hAnsi="Times New Roman" w:cs="Times New Roman"/>
          <w:sz w:val="28"/>
          <w:szCs w:val="28"/>
        </w:rPr>
        <w:t xml:space="preserve"> вместе с этим</w:t>
      </w:r>
      <w:r w:rsidR="007C0B6D">
        <w:rPr>
          <w:rFonts w:ascii="Times New Roman" w:hAnsi="Times New Roman" w:cs="Times New Roman"/>
          <w:sz w:val="28"/>
          <w:szCs w:val="28"/>
        </w:rPr>
        <w:t>,</w:t>
      </w:r>
      <w:r w:rsidR="00D0685C">
        <w:rPr>
          <w:rFonts w:ascii="Times New Roman" w:hAnsi="Times New Roman" w:cs="Times New Roman"/>
          <w:sz w:val="28"/>
          <w:szCs w:val="28"/>
        </w:rPr>
        <w:t xml:space="preserve"> эксперт</w:t>
      </w:r>
      <w:r>
        <w:rPr>
          <w:rFonts w:ascii="Times New Roman" w:hAnsi="Times New Roman" w:cs="Times New Roman"/>
          <w:sz w:val="28"/>
          <w:szCs w:val="28"/>
        </w:rPr>
        <w:t xml:space="preserve"> отмечает необходимость добавить</w:t>
      </w:r>
      <w:r w:rsidR="00D0685C">
        <w:rPr>
          <w:rFonts w:ascii="Times New Roman" w:hAnsi="Times New Roman" w:cs="Times New Roman"/>
          <w:sz w:val="28"/>
          <w:szCs w:val="28"/>
        </w:rPr>
        <w:t xml:space="preserve"> на стенд</w:t>
      </w:r>
      <w:r>
        <w:rPr>
          <w:rFonts w:ascii="Times New Roman" w:hAnsi="Times New Roman" w:cs="Times New Roman"/>
          <w:sz w:val="28"/>
          <w:szCs w:val="28"/>
        </w:rPr>
        <w:t xml:space="preserve"> схему проезда до организации</w:t>
      </w:r>
      <w:r w:rsidR="00D0685C">
        <w:rPr>
          <w:rFonts w:ascii="Times New Roman" w:hAnsi="Times New Roman" w:cs="Times New Roman"/>
          <w:sz w:val="28"/>
          <w:szCs w:val="28"/>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7C0B6D" w:rsidRPr="002B447B" w:rsidRDefault="007C0B6D" w:rsidP="002B447B">
      <w:pPr>
        <w:tabs>
          <w:tab w:val="left" w:pos="5259"/>
        </w:tabs>
        <w:spacing w:after="0" w:line="240" w:lineRule="auto"/>
        <w:ind w:left="851" w:firstLine="709"/>
        <w:jc w:val="both"/>
        <w:rPr>
          <w:rFonts w:ascii="Times New Roman" w:hAnsi="Times New Roman" w:cs="Times New Roman"/>
          <w:sz w:val="28"/>
          <w:szCs w:val="28"/>
        </w:rPr>
      </w:pPr>
      <w:r w:rsidRPr="002B447B">
        <w:rPr>
          <w:rFonts w:ascii="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w:t>
      </w:r>
      <w:r w:rsidR="00F51133">
        <w:rPr>
          <w:rFonts w:ascii="Times New Roman" w:hAnsi="Times New Roman" w:cs="Times New Roman"/>
          <w:sz w:val="28"/>
          <w:szCs w:val="28"/>
        </w:rPr>
        <w:t xml:space="preserve"> эксперт отметил отсутствие </w:t>
      </w:r>
      <w:r w:rsidR="00F51133" w:rsidRPr="00F51133">
        <w:rPr>
          <w:rFonts w:ascii="Times New Roman" w:hAnsi="Times New Roman" w:cs="Times New Roman"/>
          <w:sz w:val="28"/>
          <w:szCs w:val="28"/>
        </w:rPr>
        <w:t>расши</w:t>
      </w:r>
      <w:r w:rsidR="00F51133">
        <w:rPr>
          <w:rFonts w:ascii="Times New Roman" w:hAnsi="Times New Roman" w:cs="Times New Roman"/>
          <w:sz w:val="28"/>
          <w:szCs w:val="28"/>
        </w:rPr>
        <w:t>ренных дверных проемов на входе</w:t>
      </w:r>
      <w:r w:rsidR="00F51133" w:rsidRPr="00F51133">
        <w:rPr>
          <w:rFonts w:ascii="Times New Roman" w:hAnsi="Times New Roman" w:cs="Times New Roman"/>
          <w:sz w:val="28"/>
          <w:szCs w:val="28"/>
        </w:rPr>
        <w:t xml:space="preserve">. </w:t>
      </w:r>
      <w:r w:rsidR="00F51133">
        <w:rPr>
          <w:rFonts w:ascii="Times New Roman" w:hAnsi="Times New Roman" w:cs="Times New Roman"/>
          <w:sz w:val="28"/>
          <w:szCs w:val="28"/>
        </w:rPr>
        <w:t>Со слов сотрудников у</w:t>
      </w:r>
      <w:r w:rsidR="00F51133" w:rsidRPr="00F51133">
        <w:rPr>
          <w:rFonts w:ascii="Times New Roman" w:hAnsi="Times New Roman" w:cs="Times New Roman"/>
          <w:sz w:val="28"/>
          <w:szCs w:val="28"/>
        </w:rPr>
        <w:t>слуги для передвигающихся на колясках предоставляются</w:t>
      </w:r>
      <w:r w:rsidR="00F51133">
        <w:rPr>
          <w:rFonts w:ascii="Times New Roman" w:hAnsi="Times New Roman" w:cs="Times New Roman"/>
          <w:sz w:val="28"/>
          <w:szCs w:val="28"/>
        </w:rPr>
        <w:t xml:space="preserve"> только на первом этаже</w:t>
      </w:r>
      <w:r w:rsidR="00F51133" w:rsidRPr="00F51133">
        <w:rPr>
          <w:rFonts w:ascii="Times New Roman" w:hAnsi="Times New Roman" w:cs="Times New Roman"/>
          <w:sz w:val="28"/>
          <w:szCs w:val="28"/>
        </w:rPr>
        <w:t>.</w:t>
      </w:r>
      <w:r w:rsidR="00F51133">
        <w:rPr>
          <w:rFonts w:ascii="Times New Roman" w:hAnsi="Times New Roman" w:cs="Times New Roman"/>
          <w:sz w:val="28"/>
          <w:szCs w:val="28"/>
        </w:rPr>
        <w:t xml:space="preserve"> Э</w:t>
      </w:r>
      <w:r w:rsidRPr="002B447B">
        <w:rPr>
          <w:rFonts w:ascii="Times New Roman" w:hAnsi="Times New Roman" w:cs="Times New Roman"/>
          <w:sz w:val="28"/>
          <w:szCs w:val="28"/>
        </w:rPr>
        <w:t>ксперт отметил необходимость дооборудовать учреждение бегущей строкой, дублирующей для инвалидов по слуху и зрению звуков</w:t>
      </w:r>
      <w:r w:rsidR="00C73394" w:rsidRPr="002B447B">
        <w:rPr>
          <w:rFonts w:ascii="Times New Roman" w:hAnsi="Times New Roman" w:cs="Times New Roman"/>
          <w:sz w:val="28"/>
          <w:szCs w:val="28"/>
        </w:rPr>
        <w:t>ую</w:t>
      </w:r>
      <w:r w:rsidRPr="002B447B">
        <w:rPr>
          <w:rFonts w:ascii="Times New Roman" w:hAnsi="Times New Roman" w:cs="Times New Roman"/>
          <w:sz w:val="28"/>
          <w:szCs w:val="28"/>
        </w:rPr>
        <w:t xml:space="preserve"> и зрительн</w:t>
      </w:r>
      <w:r w:rsidR="00C73394" w:rsidRPr="002B447B">
        <w:rPr>
          <w:rFonts w:ascii="Times New Roman" w:hAnsi="Times New Roman" w:cs="Times New Roman"/>
          <w:sz w:val="28"/>
          <w:szCs w:val="28"/>
        </w:rPr>
        <w:t>ую</w:t>
      </w:r>
      <w:r w:rsidRPr="002B447B">
        <w:rPr>
          <w:rFonts w:ascii="Times New Roman" w:hAnsi="Times New Roman" w:cs="Times New Roman"/>
          <w:sz w:val="28"/>
          <w:szCs w:val="28"/>
        </w:rPr>
        <w:t xml:space="preserve"> информаци</w:t>
      </w:r>
      <w:r w:rsidR="00F51133">
        <w:rPr>
          <w:rFonts w:ascii="Times New Roman" w:hAnsi="Times New Roman" w:cs="Times New Roman"/>
          <w:sz w:val="28"/>
          <w:szCs w:val="28"/>
        </w:rPr>
        <w:t>и</w:t>
      </w:r>
      <w:r w:rsidRPr="002B447B">
        <w:rPr>
          <w:rFonts w:ascii="Times New Roman" w:hAnsi="Times New Roman" w:cs="Times New Roman"/>
          <w:sz w:val="28"/>
          <w:szCs w:val="28"/>
        </w:rPr>
        <w:t xml:space="preserve">. </w:t>
      </w:r>
    </w:p>
    <w:p w:rsidR="002B447B" w:rsidRDefault="002B447B" w:rsidP="002B447B">
      <w:pPr>
        <w:tabs>
          <w:tab w:val="left" w:pos="5259"/>
        </w:tabs>
        <w:spacing w:after="0" w:line="240" w:lineRule="auto"/>
        <w:ind w:left="851" w:firstLine="709"/>
        <w:jc w:val="both"/>
        <w:rPr>
          <w:rFonts w:ascii="Times New Roman" w:hAnsi="Times New Roman" w:cs="Times New Roman"/>
          <w:sz w:val="28"/>
          <w:szCs w:val="28"/>
        </w:rPr>
      </w:pPr>
      <w:r w:rsidRPr="002B447B">
        <w:rPr>
          <w:rFonts w:ascii="Times New Roman" w:hAnsi="Times New Roman" w:cs="Times New Roman"/>
          <w:sz w:val="28"/>
          <w:szCs w:val="28"/>
        </w:rPr>
        <w:t xml:space="preserve">Оценивая официальный сайт организации, эксперт отметил регулярное обновление новостной ленты, наличие </w:t>
      </w:r>
      <w:r>
        <w:rPr>
          <w:rFonts w:ascii="Times New Roman" w:hAnsi="Times New Roman" w:cs="Times New Roman"/>
          <w:sz w:val="28"/>
          <w:szCs w:val="28"/>
        </w:rPr>
        <w:t>телефонного справочника,</w:t>
      </w:r>
      <w:r w:rsidR="00635BDD">
        <w:rPr>
          <w:rFonts w:ascii="Times New Roman" w:hAnsi="Times New Roman" w:cs="Times New Roman"/>
          <w:sz w:val="28"/>
          <w:szCs w:val="28"/>
        </w:rPr>
        <w:t xml:space="preserve"> </w:t>
      </w:r>
      <w:r>
        <w:rPr>
          <w:rFonts w:ascii="Times New Roman" w:hAnsi="Times New Roman" w:cs="Times New Roman"/>
          <w:sz w:val="28"/>
          <w:szCs w:val="28"/>
        </w:rPr>
        <w:t xml:space="preserve">удобных переходов между страницами, </w:t>
      </w:r>
      <w:r w:rsidRPr="002B447B">
        <w:rPr>
          <w:rFonts w:ascii="Times New Roman" w:hAnsi="Times New Roman" w:cs="Times New Roman"/>
          <w:sz w:val="28"/>
          <w:szCs w:val="28"/>
        </w:rPr>
        <w:t xml:space="preserve">большого количества фотографий и полезной информации. </w:t>
      </w:r>
    </w:p>
    <w:p w:rsidR="00635BDD" w:rsidRDefault="00635BDD" w:rsidP="00635BDD">
      <w:pPr>
        <w:tabs>
          <w:tab w:val="left" w:pos="5259"/>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w:t>
      </w:r>
      <w:r w:rsidR="00F51133">
        <w:rPr>
          <w:rFonts w:ascii="Times New Roman" w:hAnsi="Times New Roman" w:cs="Times New Roman"/>
          <w:sz w:val="28"/>
          <w:szCs w:val="28"/>
        </w:rPr>
        <w:t>. На сайте</w:t>
      </w:r>
      <w:r w:rsidR="00C034D7">
        <w:rPr>
          <w:rFonts w:ascii="Times New Roman" w:hAnsi="Times New Roman" w:cs="Times New Roman"/>
          <w:sz w:val="28"/>
          <w:szCs w:val="28"/>
        </w:rPr>
        <w:t xml:space="preserve"> есть раздел «Часто задаваемые вопросы»,</w:t>
      </w:r>
      <w:r>
        <w:rPr>
          <w:rFonts w:ascii="Times New Roman" w:hAnsi="Times New Roman" w:cs="Times New Roman"/>
          <w:sz w:val="28"/>
          <w:szCs w:val="28"/>
        </w:rPr>
        <w:t xml:space="preserve"> также эксперт отмечает необходимость добавить на сайт организации электронный сервис для </w:t>
      </w:r>
      <w:r w:rsidR="00C034D7">
        <w:rPr>
          <w:rFonts w:ascii="Times New Roman" w:hAnsi="Times New Roman" w:cs="Times New Roman"/>
          <w:sz w:val="28"/>
          <w:szCs w:val="28"/>
        </w:rPr>
        <w:t>подачи электронного обращения или получения консультации или возможност</w:t>
      </w:r>
      <w:r w:rsidR="00F51133">
        <w:rPr>
          <w:rFonts w:ascii="Times New Roman" w:hAnsi="Times New Roman" w:cs="Times New Roman"/>
          <w:sz w:val="28"/>
          <w:szCs w:val="28"/>
        </w:rPr>
        <w:t>ь</w:t>
      </w:r>
      <w:r w:rsidR="00C034D7">
        <w:rPr>
          <w:rFonts w:ascii="Times New Roman" w:hAnsi="Times New Roman" w:cs="Times New Roman"/>
          <w:sz w:val="28"/>
          <w:szCs w:val="28"/>
        </w:rPr>
        <w:t xml:space="preserve"> задать свой вопрос в разделе «Часто задаваемые вопросы».</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390 получателей услуг приняли участие в опросе, из них 73 процента обращались к информации на стенде, 98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Официальным сайтом Центра пользовались 35 процентов получателей услуг, из них 92 процента удовлетворены открытостью, полнотой и доступностью информации о деятельности Центра, размещенной на его официальном сайте.</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Отвечая на вопрос: «Своевременно ли Вам предоставляются услуги в Центре?», 97 процентов получателей ответили положительно.</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Комфортностью предоставления услуг в Центре удовлетворены 95 процентов опрошенных получателей услуг.</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Установленную группу инвалидности имеют 44 процента опрошенных получателей услуг, из них 95 процентов удовлетворены доступностью предоставления услуг для инвалидов в Центре.</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97 процентов получателей услуг.</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99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Дистанционными способами взаимодействия с Центром пользовались 70 процентов получателей услуг, из них 97 процентов удовлетворены доброжелательностью и вежливостью специалистов Центра, с которыми они взаимодействовали в дистанционной форме.</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Готовность рекомендовать данный Центр родственникам и знакомым выразило желание 97 процентов опрошенных получателей услуг.</w:t>
      </w:r>
    </w:p>
    <w:p w:rsidR="00613C67" w:rsidRPr="00D32F38" w:rsidRDefault="00613C67" w:rsidP="006662B1">
      <w:pPr>
        <w:tabs>
          <w:tab w:val="left" w:pos="5259"/>
        </w:tabs>
        <w:spacing w:after="0" w:line="240" w:lineRule="auto"/>
        <w:ind w:left="851" w:firstLine="709"/>
        <w:jc w:val="both"/>
        <w:rPr>
          <w:rFonts w:ascii="Times New Roman" w:hAnsi="Times New Roman" w:cs="Times New Roman"/>
          <w:sz w:val="28"/>
          <w:szCs w:val="28"/>
        </w:rPr>
      </w:pPr>
      <w:r w:rsidRPr="00D32F38">
        <w:rPr>
          <w:rFonts w:ascii="Times New Roman" w:hAnsi="Times New Roman" w:cs="Times New Roman"/>
          <w:sz w:val="28"/>
          <w:szCs w:val="28"/>
        </w:rPr>
        <w:t>97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99 процентов.</w:t>
      </w:r>
    </w:p>
    <w:p w:rsidR="00C64AB3" w:rsidRDefault="00613C67" w:rsidP="00F51133">
      <w:pPr>
        <w:tabs>
          <w:tab w:val="left" w:pos="5259"/>
        </w:tabs>
        <w:spacing w:after="0" w:line="240" w:lineRule="auto"/>
        <w:ind w:left="851" w:firstLine="709"/>
        <w:jc w:val="both"/>
        <w:rPr>
          <w:rFonts w:ascii="Times New Roman" w:hAnsi="Times New Roman" w:cs="Times New Roman"/>
          <w:b/>
          <w:sz w:val="28"/>
          <w:szCs w:val="28"/>
        </w:rPr>
      </w:pPr>
      <w:r w:rsidRPr="00D32F38">
        <w:rPr>
          <w:rFonts w:ascii="Times New Roman" w:hAnsi="Times New Roman" w:cs="Times New Roman"/>
          <w:sz w:val="28"/>
          <w:szCs w:val="28"/>
        </w:rPr>
        <w:t xml:space="preserve">Получатели в качестве пожеланий по улучшению условий оказания услуг в данной организации, оставили следующие отзывы: «Улучшить санитарно-гигиенические условия, а именно туалет и чистоту ковров. Проветрить игровую перед занятием», «Для комфортной среды в помещениях желательно установить пластиковые окна, сделать </w:t>
      </w:r>
      <w:r w:rsidRPr="00D32F38">
        <w:rPr>
          <w:rFonts w:ascii="Times New Roman" w:hAnsi="Times New Roman" w:cs="Times New Roman"/>
          <w:sz w:val="28"/>
          <w:szCs w:val="28"/>
        </w:rPr>
        <w:lastRenderedPageBreak/>
        <w:t xml:space="preserve">ремонт в коридоре», а также получатели говорили о неудобстве режима работы центра и необходимости водонагревателя. </w:t>
      </w:r>
      <w:r w:rsidR="00C64AB3">
        <w:rPr>
          <w:rFonts w:ascii="Times New Roman" w:hAnsi="Times New Roman" w:cs="Times New Roman"/>
          <w:b/>
          <w:sz w:val="28"/>
          <w:szCs w:val="28"/>
        </w:rPr>
        <w:br w:type="page"/>
      </w:r>
    </w:p>
    <w:tbl>
      <w:tblPr>
        <w:tblStyle w:val="a3"/>
        <w:tblpPr w:leftFromText="180" w:rightFromText="180" w:vertAnchor="page" w:horzAnchor="margin" w:tblpXSpec="center" w:tblpY="1651"/>
        <w:tblW w:w="14992" w:type="dxa"/>
        <w:tblLayout w:type="fixed"/>
        <w:tblLook w:val="04A0" w:firstRow="1" w:lastRow="0" w:firstColumn="1" w:lastColumn="0" w:noHBand="0" w:noVBand="1"/>
      </w:tblPr>
      <w:tblGrid>
        <w:gridCol w:w="2429"/>
        <w:gridCol w:w="1929"/>
        <w:gridCol w:w="2227"/>
        <w:gridCol w:w="1929"/>
        <w:gridCol w:w="2826"/>
        <w:gridCol w:w="2376"/>
        <w:gridCol w:w="1276"/>
      </w:tblGrid>
      <w:tr w:rsidR="00F05203" w:rsidRPr="005B6FE2" w:rsidTr="005B6FE2">
        <w:trPr>
          <w:trHeight w:val="2406"/>
        </w:trPr>
        <w:tc>
          <w:tcPr>
            <w:tcW w:w="2429" w:type="dxa"/>
          </w:tcPr>
          <w:p w:rsidR="00F05203" w:rsidRPr="005B6FE2" w:rsidRDefault="00F05203"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F05203" w:rsidRPr="005B6FE2" w:rsidRDefault="00F05203"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F05203" w:rsidRPr="005B6FE2" w:rsidRDefault="00F05203"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29" w:type="dxa"/>
          </w:tcPr>
          <w:p w:rsidR="00F05203" w:rsidRPr="005B6FE2" w:rsidRDefault="00F05203"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26" w:type="dxa"/>
          </w:tcPr>
          <w:p w:rsidR="00F05203" w:rsidRPr="005B6FE2" w:rsidRDefault="00F05203"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376" w:type="dxa"/>
          </w:tcPr>
          <w:p w:rsidR="00F05203" w:rsidRPr="005B6FE2" w:rsidRDefault="00F05203"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276" w:type="dxa"/>
            <w:shd w:val="clear" w:color="auto" w:fill="BDD6EE" w:themeFill="accent1" w:themeFillTint="66"/>
          </w:tcPr>
          <w:p w:rsidR="00F05203" w:rsidRPr="005B6FE2" w:rsidRDefault="00F05203" w:rsidP="005B6FE2">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F05203" w:rsidRPr="005B6FE2" w:rsidRDefault="00F05203" w:rsidP="005B6FE2">
            <w:pPr>
              <w:spacing w:after="0" w:line="240" w:lineRule="auto"/>
              <w:rPr>
                <w:rFonts w:ascii="Times New Roman" w:hAnsi="Times New Roman" w:cs="Times New Roman"/>
                <w:b/>
                <w:sz w:val="24"/>
                <w:szCs w:val="24"/>
              </w:rPr>
            </w:pPr>
          </w:p>
        </w:tc>
      </w:tr>
      <w:tr w:rsidR="00F05203" w:rsidRPr="005B6FE2" w:rsidTr="005B6FE2">
        <w:tc>
          <w:tcPr>
            <w:tcW w:w="2429" w:type="dxa"/>
          </w:tcPr>
          <w:p w:rsidR="00F05203" w:rsidRPr="005B6FE2" w:rsidRDefault="00F05203" w:rsidP="005B6FE2">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 xml:space="preserve">Центр социальной адаптации для лиц </w:t>
            </w:r>
            <w:r w:rsidR="009C30E9" w:rsidRPr="005B6FE2">
              <w:rPr>
                <w:rFonts w:ascii="Times New Roman" w:eastAsia="Times New Roman" w:hAnsi="Times New Roman" w:cs="Times New Roman"/>
                <w:b/>
                <w:sz w:val="24"/>
                <w:szCs w:val="24"/>
              </w:rPr>
              <w:t>без определенного места жительства</w:t>
            </w:r>
          </w:p>
        </w:tc>
        <w:tc>
          <w:tcPr>
            <w:tcW w:w="1929" w:type="dxa"/>
            <w:vAlign w:val="center"/>
          </w:tcPr>
          <w:p w:rsidR="00F05203" w:rsidRPr="005B6FE2" w:rsidRDefault="00F05203" w:rsidP="005B6FE2">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99,2</w:t>
            </w:r>
          </w:p>
        </w:tc>
        <w:tc>
          <w:tcPr>
            <w:tcW w:w="2227" w:type="dxa"/>
            <w:vAlign w:val="center"/>
          </w:tcPr>
          <w:p w:rsidR="00F05203" w:rsidRPr="005B6FE2" w:rsidRDefault="00F05203" w:rsidP="005B6FE2">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929" w:type="dxa"/>
            <w:vAlign w:val="center"/>
          </w:tcPr>
          <w:p w:rsidR="00F05203" w:rsidRPr="005B6FE2" w:rsidRDefault="00F05203" w:rsidP="005B6FE2">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92</w:t>
            </w:r>
          </w:p>
        </w:tc>
        <w:tc>
          <w:tcPr>
            <w:tcW w:w="2826" w:type="dxa"/>
            <w:vAlign w:val="center"/>
          </w:tcPr>
          <w:p w:rsidR="00F05203" w:rsidRPr="005B6FE2" w:rsidRDefault="00F05203" w:rsidP="005B6FE2">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97,6</w:t>
            </w:r>
          </w:p>
        </w:tc>
        <w:tc>
          <w:tcPr>
            <w:tcW w:w="2376" w:type="dxa"/>
            <w:vAlign w:val="center"/>
          </w:tcPr>
          <w:p w:rsidR="00F05203" w:rsidRPr="005B6FE2" w:rsidRDefault="00F05203" w:rsidP="005B6FE2">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96,7</w:t>
            </w:r>
          </w:p>
        </w:tc>
        <w:tc>
          <w:tcPr>
            <w:tcW w:w="1276" w:type="dxa"/>
            <w:shd w:val="clear" w:color="auto" w:fill="BDD6EE" w:themeFill="accent1" w:themeFillTint="66"/>
            <w:vAlign w:val="center"/>
          </w:tcPr>
          <w:p w:rsidR="00F05203" w:rsidRPr="005B6FE2" w:rsidRDefault="00F05203" w:rsidP="005B6FE2">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97,1</w:t>
            </w:r>
          </w:p>
        </w:tc>
      </w:tr>
    </w:tbl>
    <w:p w:rsidR="00F05203" w:rsidRPr="009C30E9" w:rsidRDefault="006662B1" w:rsidP="009C30E9">
      <w:pPr>
        <w:pStyle w:val="2"/>
      </w:pPr>
      <w:bookmarkStart w:id="13" w:name="_Toc30232181"/>
      <w:r w:rsidRPr="00D32F38">
        <w:rPr>
          <w:rFonts w:eastAsia="Times New Roman" w:cs="Times New Roman"/>
          <w:szCs w:val="28"/>
        </w:rPr>
        <w:t>КГБУСО</w:t>
      </w:r>
      <w:r w:rsidRPr="009C30E9">
        <w:t xml:space="preserve"> </w:t>
      </w:r>
      <w:r>
        <w:t>«</w:t>
      </w:r>
      <w:r w:rsidR="00F05203" w:rsidRPr="009C30E9">
        <w:t xml:space="preserve">Центр социальной адаптации для лиц </w:t>
      </w:r>
      <w:r w:rsidR="009C30E9" w:rsidRPr="00D32F38">
        <w:rPr>
          <w:rFonts w:eastAsia="Times New Roman" w:cs="Times New Roman"/>
          <w:szCs w:val="28"/>
        </w:rPr>
        <w:t>без определенного места жительства</w:t>
      </w:r>
      <w:r>
        <w:rPr>
          <w:rFonts w:eastAsia="Times New Roman" w:cs="Times New Roman"/>
          <w:szCs w:val="28"/>
        </w:rPr>
        <w:t>»</w:t>
      </w:r>
      <w:bookmarkEnd w:id="13"/>
    </w:p>
    <w:p w:rsidR="00613C67" w:rsidRDefault="00613C67" w:rsidP="00613C67">
      <w:pPr>
        <w:rPr>
          <w:rFonts w:ascii="Times New Roman" w:eastAsia="Times New Roman" w:hAnsi="Times New Roman" w:cs="Times New Roman"/>
          <w:b/>
          <w:sz w:val="28"/>
          <w:szCs w:val="28"/>
        </w:rPr>
      </w:pPr>
    </w:p>
    <w:p w:rsidR="00613C67" w:rsidRPr="00D32F38" w:rsidRDefault="00613C67" w:rsidP="00E7299C">
      <w:pPr>
        <w:spacing w:after="0" w:line="240" w:lineRule="auto"/>
        <w:ind w:left="709"/>
        <w:jc w:val="center"/>
        <w:rPr>
          <w:rFonts w:ascii="Times New Roman" w:eastAsia="Times New Roman" w:hAnsi="Times New Roman" w:cs="Times New Roman"/>
          <w:b/>
          <w:sz w:val="28"/>
          <w:szCs w:val="28"/>
        </w:rPr>
      </w:pPr>
      <w:r w:rsidRPr="00D32F38">
        <w:rPr>
          <w:rFonts w:ascii="Times New Roman" w:eastAsia="Times New Roman" w:hAnsi="Times New Roman" w:cs="Times New Roman"/>
          <w:b/>
          <w:sz w:val="28"/>
          <w:szCs w:val="28"/>
        </w:rPr>
        <w:t xml:space="preserve">КГБУСО </w:t>
      </w:r>
      <w:r w:rsidR="00D80CF8">
        <w:rPr>
          <w:rFonts w:ascii="Times New Roman" w:eastAsia="Times New Roman" w:hAnsi="Times New Roman" w:cs="Times New Roman"/>
          <w:b/>
          <w:sz w:val="28"/>
          <w:szCs w:val="28"/>
        </w:rPr>
        <w:t>«</w:t>
      </w:r>
      <w:r w:rsidRPr="00D32F38">
        <w:rPr>
          <w:rFonts w:ascii="Times New Roman" w:eastAsia="Times New Roman" w:hAnsi="Times New Roman" w:cs="Times New Roman"/>
          <w:b/>
          <w:sz w:val="28"/>
          <w:szCs w:val="28"/>
        </w:rPr>
        <w:t>Центр социальной адаптации для лиц без определенного места жительства</w:t>
      </w:r>
      <w:r w:rsidR="00D80CF8">
        <w:rPr>
          <w:rFonts w:ascii="Times New Roman" w:eastAsia="Times New Roman" w:hAnsi="Times New Roman" w:cs="Times New Roman"/>
          <w:b/>
          <w:sz w:val="28"/>
          <w:szCs w:val="28"/>
        </w:rPr>
        <w:t>»</w:t>
      </w:r>
    </w:p>
    <w:p w:rsidR="002D379B" w:rsidRDefault="002D379B" w:rsidP="00E7299C">
      <w:pPr>
        <w:pStyle w:val="a8"/>
        <w:spacing w:before="0" w:beforeAutospacing="0" w:after="0" w:afterAutospacing="0"/>
        <w:ind w:left="709" w:firstLine="709"/>
        <w:jc w:val="both"/>
        <w:rPr>
          <w:sz w:val="28"/>
          <w:szCs w:val="28"/>
        </w:rPr>
      </w:pPr>
      <w:r w:rsidRPr="00EA75A2">
        <w:rPr>
          <w:sz w:val="28"/>
          <w:szCs w:val="28"/>
        </w:rPr>
        <w:t>Оценивая соответствие информации о деятельности организации, размещенной на информационных стендах в помещении организации, эксперт отметил, что на стендах представлено много полезной</w:t>
      </w:r>
      <w:r>
        <w:rPr>
          <w:sz w:val="28"/>
          <w:szCs w:val="28"/>
        </w:rPr>
        <w:t xml:space="preserve"> тематической </w:t>
      </w:r>
      <w:r w:rsidRPr="00EA75A2">
        <w:rPr>
          <w:sz w:val="28"/>
          <w:szCs w:val="28"/>
        </w:rPr>
        <w:t>информации</w:t>
      </w:r>
      <w:r>
        <w:rPr>
          <w:sz w:val="28"/>
          <w:szCs w:val="28"/>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FC3BB0" w:rsidRPr="006C4908" w:rsidRDefault="002D379B" w:rsidP="006C4908">
      <w:pPr>
        <w:tabs>
          <w:tab w:val="left" w:pos="2905"/>
        </w:tabs>
        <w:spacing w:after="0" w:line="240" w:lineRule="auto"/>
        <w:ind w:left="567" w:firstLine="709"/>
        <w:jc w:val="both"/>
        <w:rPr>
          <w:rFonts w:ascii="Times New Roman" w:eastAsia="Times New Roman" w:hAnsi="Times New Roman" w:cs="Times New Roman"/>
          <w:sz w:val="28"/>
          <w:szCs w:val="28"/>
        </w:rPr>
      </w:pPr>
      <w:r w:rsidRPr="00E0099A">
        <w:rPr>
          <w:rFonts w:ascii="Roboto" w:hAnsi="Roboto"/>
          <w:color w:val="35363F"/>
          <w:sz w:val="28"/>
          <w:szCs w:val="28"/>
          <w:shd w:val="clear" w:color="auto" w:fill="FFFFFF"/>
        </w:rPr>
        <w:t xml:space="preserve">Оценивая доступность услуг для инвалидов, эксперт отметил наличие кнопки вызова на </w:t>
      </w:r>
      <w:r>
        <w:rPr>
          <w:rFonts w:ascii="Roboto" w:hAnsi="Roboto"/>
          <w:color w:val="35363F"/>
          <w:sz w:val="28"/>
          <w:szCs w:val="28"/>
          <w:shd w:val="clear" w:color="auto" w:fill="FFFFFF"/>
        </w:rPr>
        <w:t>первом этаже</w:t>
      </w:r>
      <w:r w:rsidRPr="00E0099A">
        <w:rPr>
          <w:rFonts w:ascii="Roboto" w:hAnsi="Roboto"/>
          <w:color w:val="35363F"/>
          <w:sz w:val="28"/>
          <w:szCs w:val="28"/>
          <w:shd w:val="clear" w:color="auto" w:fill="FFFFFF"/>
        </w:rPr>
        <w:t xml:space="preserve">, </w:t>
      </w:r>
      <w:r w:rsidR="006C4908" w:rsidRPr="002E53FF">
        <w:rPr>
          <w:rFonts w:ascii="Times New Roman" w:eastAsia="Times New Roman" w:hAnsi="Times New Roman" w:cs="Times New Roman"/>
          <w:sz w:val="28"/>
          <w:szCs w:val="28"/>
        </w:rPr>
        <w:t>информирующи</w:t>
      </w:r>
      <w:r w:rsidR="006C4908">
        <w:rPr>
          <w:rFonts w:ascii="Times New Roman" w:eastAsia="Times New Roman" w:hAnsi="Times New Roman" w:cs="Times New Roman"/>
          <w:sz w:val="28"/>
          <w:szCs w:val="28"/>
        </w:rPr>
        <w:t>х</w:t>
      </w:r>
      <w:r w:rsidR="006C4908" w:rsidRPr="002E53FF">
        <w:rPr>
          <w:rFonts w:ascii="Times New Roman" w:eastAsia="Times New Roman" w:hAnsi="Times New Roman" w:cs="Times New Roman"/>
          <w:sz w:val="28"/>
          <w:szCs w:val="28"/>
        </w:rPr>
        <w:t xml:space="preserve"> тактильны</w:t>
      </w:r>
      <w:r w:rsidR="006C4908">
        <w:rPr>
          <w:rFonts w:ascii="Times New Roman" w:eastAsia="Times New Roman" w:hAnsi="Times New Roman" w:cs="Times New Roman"/>
          <w:sz w:val="28"/>
          <w:szCs w:val="28"/>
        </w:rPr>
        <w:t>х</w:t>
      </w:r>
      <w:r w:rsidR="006C4908" w:rsidRPr="002E53FF">
        <w:rPr>
          <w:rFonts w:ascii="Times New Roman" w:eastAsia="Times New Roman" w:hAnsi="Times New Roman" w:cs="Times New Roman"/>
          <w:sz w:val="28"/>
          <w:szCs w:val="28"/>
        </w:rPr>
        <w:t xml:space="preserve"> таблич</w:t>
      </w:r>
      <w:r w:rsidR="006C4908">
        <w:rPr>
          <w:rFonts w:ascii="Times New Roman" w:eastAsia="Times New Roman" w:hAnsi="Times New Roman" w:cs="Times New Roman"/>
          <w:sz w:val="28"/>
          <w:szCs w:val="28"/>
        </w:rPr>
        <w:t>е</w:t>
      </w:r>
      <w:r w:rsidR="006C4908" w:rsidRPr="002E53FF">
        <w:rPr>
          <w:rFonts w:ascii="Times New Roman" w:eastAsia="Times New Roman" w:hAnsi="Times New Roman" w:cs="Times New Roman"/>
          <w:sz w:val="28"/>
          <w:szCs w:val="28"/>
        </w:rPr>
        <w:t>к для людей с нарушением зрения, выполненных с использованием рельефных знаков и символов, а также рельефно-точечного шрифта Брайля</w:t>
      </w:r>
      <w:r w:rsidRPr="002D379B">
        <w:rPr>
          <w:rFonts w:ascii="Roboto" w:hAnsi="Roboto"/>
          <w:color w:val="35363F"/>
          <w:sz w:val="28"/>
          <w:szCs w:val="28"/>
          <w:shd w:val="clear" w:color="auto" w:fill="FFFFFF"/>
        </w:rPr>
        <w:t>, тактильны</w:t>
      </w:r>
      <w:r w:rsidR="006C4908">
        <w:rPr>
          <w:rFonts w:ascii="Roboto" w:hAnsi="Roboto"/>
          <w:color w:val="35363F"/>
          <w:sz w:val="28"/>
          <w:szCs w:val="28"/>
          <w:shd w:val="clear" w:color="auto" w:fill="FFFFFF"/>
        </w:rPr>
        <w:t>х</w:t>
      </w:r>
      <w:r w:rsidRPr="002D379B">
        <w:rPr>
          <w:rFonts w:ascii="Roboto" w:hAnsi="Roboto"/>
          <w:color w:val="35363F"/>
          <w:sz w:val="28"/>
          <w:szCs w:val="28"/>
          <w:shd w:val="clear" w:color="auto" w:fill="FFFFFF"/>
        </w:rPr>
        <w:t xml:space="preserve"> плит</w:t>
      </w:r>
      <w:r w:rsidR="006C4908">
        <w:rPr>
          <w:rFonts w:ascii="Roboto" w:hAnsi="Roboto"/>
          <w:color w:val="35363F"/>
          <w:sz w:val="28"/>
          <w:szCs w:val="28"/>
          <w:shd w:val="clear" w:color="auto" w:fill="FFFFFF"/>
        </w:rPr>
        <w:t>о</w:t>
      </w:r>
      <w:r w:rsidRPr="002D379B">
        <w:rPr>
          <w:rFonts w:ascii="Roboto" w:hAnsi="Roboto"/>
          <w:color w:val="35363F"/>
          <w:sz w:val="28"/>
          <w:szCs w:val="28"/>
          <w:shd w:val="clear" w:color="auto" w:fill="FFFFFF"/>
        </w:rPr>
        <w:t>к</w:t>
      </w:r>
      <w:r w:rsidRPr="00E0099A">
        <w:rPr>
          <w:rFonts w:ascii="Roboto" w:hAnsi="Roboto"/>
          <w:color w:val="35363F"/>
          <w:sz w:val="28"/>
          <w:szCs w:val="28"/>
          <w:shd w:val="clear" w:color="auto" w:fill="FFFFFF"/>
        </w:rPr>
        <w:t>.</w:t>
      </w:r>
      <w:r w:rsidR="006C4908">
        <w:rPr>
          <w:rFonts w:ascii="Roboto" w:hAnsi="Roboto"/>
          <w:color w:val="35363F"/>
          <w:sz w:val="28"/>
          <w:szCs w:val="28"/>
          <w:shd w:val="clear" w:color="auto" w:fill="FFFFFF"/>
        </w:rPr>
        <w:t xml:space="preserve"> Эксперт отмечает необходимость дооборудовать учреждение </w:t>
      </w:r>
      <w:r w:rsidR="00FC3BB0" w:rsidRPr="006C4908">
        <w:rPr>
          <w:rFonts w:ascii="Times New Roman" w:eastAsia="Times New Roman" w:hAnsi="Times New Roman" w:cs="Times New Roman"/>
          <w:sz w:val="28"/>
          <w:szCs w:val="28"/>
        </w:rPr>
        <w:t>поручн</w:t>
      </w:r>
      <w:r w:rsidR="006C4908" w:rsidRPr="006C4908">
        <w:rPr>
          <w:rFonts w:ascii="Times New Roman" w:eastAsia="Times New Roman" w:hAnsi="Times New Roman" w:cs="Times New Roman"/>
          <w:sz w:val="28"/>
          <w:szCs w:val="28"/>
        </w:rPr>
        <w:t>ями</w:t>
      </w:r>
      <w:r w:rsidR="00FC3BB0" w:rsidRPr="006C4908">
        <w:rPr>
          <w:rFonts w:ascii="Times New Roman" w:eastAsia="Times New Roman" w:hAnsi="Times New Roman" w:cs="Times New Roman"/>
          <w:sz w:val="28"/>
          <w:szCs w:val="28"/>
        </w:rPr>
        <w:t xml:space="preserve"> по внутренним лестницам</w:t>
      </w:r>
      <w:r w:rsidR="006C4908" w:rsidRPr="006C4908">
        <w:rPr>
          <w:rFonts w:ascii="Times New Roman" w:eastAsia="Times New Roman" w:hAnsi="Times New Roman" w:cs="Times New Roman"/>
          <w:sz w:val="28"/>
          <w:szCs w:val="28"/>
        </w:rPr>
        <w:t>,</w:t>
      </w:r>
      <w:r w:rsidR="00FC3BB0" w:rsidRPr="006C4908">
        <w:rPr>
          <w:rFonts w:ascii="Times New Roman" w:eastAsia="Times New Roman" w:hAnsi="Times New Roman" w:cs="Times New Roman"/>
          <w:sz w:val="28"/>
          <w:szCs w:val="28"/>
        </w:rPr>
        <w:t xml:space="preserve"> расширенны</w:t>
      </w:r>
      <w:r w:rsidR="006C4908" w:rsidRPr="006C4908">
        <w:rPr>
          <w:rFonts w:ascii="Times New Roman" w:eastAsia="Times New Roman" w:hAnsi="Times New Roman" w:cs="Times New Roman"/>
          <w:sz w:val="28"/>
          <w:szCs w:val="28"/>
        </w:rPr>
        <w:t>ми</w:t>
      </w:r>
      <w:r w:rsidR="00FC3BB0" w:rsidRPr="006C4908">
        <w:rPr>
          <w:rFonts w:ascii="Times New Roman" w:eastAsia="Times New Roman" w:hAnsi="Times New Roman" w:cs="Times New Roman"/>
          <w:sz w:val="28"/>
          <w:szCs w:val="28"/>
        </w:rPr>
        <w:t xml:space="preserve"> дверны</w:t>
      </w:r>
      <w:r w:rsidR="006C4908" w:rsidRPr="006C4908">
        <w:rPr>
          <w:rFonts w:ascii="Times New Roman" w:eastAsia="Times New Roman" w:hAnsi="Times New Roman" w:cs="Times New Roman"/>
          <w:sz w:val="28"/>
          <w:szCs w:val="28"/>
        </w:rPr>
        <w:t>ми</w:t>
      </w:r>
      <w:r w:rsidR="00FC3BB0" w:rsidRPr="006C4908">
        <w:rPr>
          <w:rFonts w:ascii="Times New Roman" w:eastAsia="Times New Roman" w:hAnsi="Times New Roman" w:cs="Times New Roman"/>
          <w:sz w:val="28"/>
          <w:szCs w:val="28"/>
        </w:rPr>
        <w:t xml:space="preserve"> проем</w:t>
      </w:r>
      <w:r w:rsidR="006C4908" w:rsidRPr="006C4908">
        <w:rPr>
          <w:rFonts w:ascii="Times New Roman" w:eastAsia="Times New Roman" w:hAnsi="Times New Roman" w:cs="Times New Roman"/>
          <w:sz w:val="28"/>
          <w:szCs w:val="28"/>
        </w:rPr>
        <w:t>ами</w:t>
      </w:r>
      <w:r w:rsidR="00FC3BB0" w:rsidRPr="006C4908">
        <w:rPr>
          <w:rFonts w:ascii="Times New Roman" w:eastAsia="Times New Roman" w:hAnsi="Times New Roman" w:cs="Times New Roman"/>
          <w:sz w:val="28"/>
          <w:szCs w:val="28"/>
        </w:rPr>
        <w:t>,</w:t>
      </w:r>
      <w:r w:rsidR="006C4908" w:rsidRPr="006C4908">
        <w:rPr>
          <w:rFonts w:ascii="Times New Roman" w:eastAsia="Times New Roman" w:hAnsi="Times New Roman" w:cs="Times New Roman"/>
          <w:sz w:val="28"/>
          <w:szCs w:val="28"/>
        </w:rPr>
        <w:t xml:space="preserve"> специально оборудованных санитарно-гигиенически</w:t>
      </w:r>
      <w:r w:rsidR="006C4908">
        <w:rPr>
          <w:rFonts w:ascii="Times New Roman" w:eastAsia="Times New Roman" w:hAnsi="Times New Roman" w:cs="Times New Roman"/>
          <w:sz w:val="28"/>
          <w:szCs w:val="28"/>
        </w:rPr>
        <w:t>ми</w:t>
      </w:r>
      <w:r w:rsidR="006C4908" w:rsidRPr="006C4908">
        <w:rPr>
          <w:rFonts w:ascii="Times New Roman" w:eastAsia="Times New Roman" w:hAnsi="Times New Roman" w:cs="Times New Roman"/>
          <w:sz w:val="28"/>
          <w:szCs w:val="28"/>
        </w:rPr>
        <w:t xml:space="preserve"> помещени</w:t>
      </w:r>
      <w:r w:rsidR="006C4908">
        <w:rPr>
          <w:rFonts w:ascii="Times New Roman" w:eastAsia="Times New Roman" w:hAnsi="Times New Roman" w:cs="Times New Roman"/>
          <w:sz w:val="28"/>
          <w:szCs w:val="28"/>
        </w:rPr>
        <w:t>ями</w:t>
      </w:r>
      <w:r w:rsidR="006C4908" w:rsidRPr="006C4908">
        <w:rPr>
          <w:rFonts w:ascii="Times New Roman" w:eastAsia="Times New Roman" w:hAnsi="Times New Roman" w:cs="Times New Roman"/>
          <w:sz w:val="28"/>
          <w:szCs w:val="28"/>
        </w:rPr>
        <w:t xml:space="preserve"> для инвалидов. </w:t>
      </w:r>
    </w:p>
    <w:p w:rsidR="00FC3BB0" w:rsidRDefault="00FC3BB0" w:rsidP="00FC3BB0">
      <w:pPr>
        <w:tabs>
          <w:tab w:val="left" w:pos="2905"/>
        </w:tabs>
        <w:spacing w:after="0" w:line="240" w:lineRule="auto"/>
        <w:ind w:left="567"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официальный сайт организации</w:t>
      </w:r>
      <w:r>
        <w:rPr>
          <w:rFonts w:ascii="Roboto" w:hAnsi="Roboto"/>
          <w:color w:val="35363F"/>
          <w:sz w:val="28"/>
          <w:szCs w:val="28"/>
          <w:shd w:val="clear" w:color="auto" w:fill="FFFFFF"/>
        </w:rPr>
        <w:t>,</w:t>
      </w:r>
      <w:r w:rsidRPr="00E0099A">
        <w:rPr>
          <w:rFonts w:ascii="Roboto" w:hAnsi="Roboto"/>
          <w:color w:val="35363F"/>
          <w:sz w:val="28"/>
          <w:szCs w:val="28"/>
          <w:shd w:val="clear" w:color="auto" w:fill="FFFFFF"/>
        </w:rPr>
        <w:t xml:space="preserve"> эксперт отметил регулярное обновление новостной ленты, наличие большого количества фотографий и полезной информации. </w:t>
      </w:r>
    </w:p>
    <w:p w:rsidR="00FC3BB0" w:rsidRDefault="00FC3BB0" w:rsidP="00FC3BB0">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w:t>
      </w:r>
      <w:r w:rsidR="002D379B">
        <w:rPr>
          <w:rFonts w:ascii="Times New Roman" w:hAnsi="Times New Roman" w:cs="Times New Roman"/>
          <w:sz w:val="28"/>
          <w:szCs w:val="28"/>
        </w:rPr>
        <w:t xml:space="preserve">официальный ответ </w:t>
      </w:r>
      <w:r>
        <w:rPr>
          <w:rFonts w:ascii="Times New Roman" w:hAnsi="Times New Roman" w:cs="Times New Roman"/>
          <w:sz w:val="28"/>
          <w:szCs w:val="28"/>
        </w:rPr>
        <w:t xml:space="preserve">по электронной почте, также эксперт отмечает наличие работоспособного сервиса для подачи электронных </w:t>
      </w:r>
      <w:r>
        <w:rPr>
          <w:rFonts w:ascii="Times New Roman" w:hAnsi="Times New Roman" w:cs="Times New Roman"/>
          <w:sz w:val="28"/>
          <w:szCs w:val="28"/>
        </w:rPr>
        <w:lastRenderedPageBreak/>
        <w:t>обращений, есть возможность задать вопрос в разделе «Часто задаваемые вопросы»</w:t>
      </w:r>
      <w:r w:rsidR="002D379B">
        <w:rPr>
          <w:rFonts w:ascii="Times New Roman" w:hAnsi="Times New Roman" w:cs="Times New Roman"/>
          <w:sz w:val="28"/>
          <w:szCs w:val="28"/>
        </w:rPr>
        <w:t>, ответ адресуется на электронную почту, на сайте открыт доступ для опроса граждан о качестве условий оказания услуг.</w:t>
      </w:r>
    </w:p>
    <w:p w:rsidR="00613C67" w:rsidRPr="00D32F38" w:rsidRDefault="00613C67" w:rsidP="00E7299C">
      <w:pPr>
        <w:pStyle w:val="a8"/>
        <w:spacing w:before="0" w:beforeAutospacing="0" w:after="0" w:afterAutospacing="0"/>
        <w:ind w:left="709" w:firstLine="709"/>
        <w:jc w:val="both"/>
        <w:rPr>
          <w:color w:val="000000"/>
          <w:sz w:val="28"/>
          <w:szCs w:val="28"/>
        </w:rPr>
      </w:pPr>
      <w:r w:rsidRPr="00D32F38">
        <w:rPr>
          <w:color w:val="000000"/>
          <w:sz w:val="28"/>
          <w:szCs w:val="28"/>
        </w:rPr>
        <w:t>30 получателей услуг приняли участие в опросе, из них 70 процентов обращались к информации на стенде, 66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Официальным сайтом Центра пользовались 33 процента получателей услуг, 33 процента удовлетворены открытостью, полнотой и доступностью информации о деятельности Центра, размещенной на его официальном сайте.</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Отвечая на вопрос: «Своевременно ли Вам предоставляются услуги в Центре?», 100 процентов получателей ответили положительно.</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Комфортностью предоставления услуг в Центре удовлетворены 100 процентов опрошенных получателей услуг.</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Установленную группу инвалидности имеют 26 процентов опрошенных получателей услуг, 26 процентов удовлетворены доступностью предоставления услуг для инвалидов в Центре.</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93 процента получателей услуг.</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Дистанционными способами взаимодействия с Центром пользовались 36 процентов получателей услуг, 36 процентов удовлетворены доброжелательностью и вежливостью специалистов Центра, с которыми они взаимодействовали в дистанционной форме.</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Готовность рекомендовать данный Центр родственникам и знакомым выразило желание 90 процентов опрошенных получателей услуг.</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97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613C67" w:rsidRPr="00D32F38" w:rsidRDefault="00613C67" w:rsidP="002E5D39">
      <w:pPr>
        <w:pStyle w:val="a8"/>
        <w:spacing w:before="0" w:beforeAutospacing="0" w:after="0" w:afterAutospacing="0"/>
        <w:ind w:left="709" w:firstLine="709"/>
        <w:jc w:val="both"/>
        <w:rPr>
          <w:color w:val="000000"/>
          <w:sz w:val="28"/>
          <w:szCs w:val="28"/>
        </w:rPr>
      </w:pPr>
      <w:r w:rsidRPr="00D32F38">
        <w:rPr>
          <w:color w:val="000000"/>
          <w:sz w:val="28"/>
          <w:szCs w:val="28"/>
        </w:rPr>
        <w:t xml:space="preserve">Получатели в качестве пожеланий по улучшению условий оказания услуг в данной организации, оставили следующие отзывы: «Второе на ужин», «Разрешить станок для бритья», а также получатели говорили о необходимости открыть больше таких Центров помощи. </w:t>
      </w:r>
    </w:p>
    <w:p w:rsidR="00F05203" w:rsidRDefault="00F0520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vertAnchor="page" w:horzAnchor="page" w:tblpX="1318" w:tblpY="1561"/>
        <w:tblW w:w="14992" w:type="dxa"/>
        <w:tblLayout w:type="fixed"/>
        <w:tblLook w:val="04A0" w:firstRow="1" w:lastRow="0" w:firstColumn="1" w:lastColumn="0" w:noHBand="0" w:noVBand="1"/>
      </w:tblPr>
      <w:tblGrid>
        <w:gridCol w:w="2821"/>
        <w:gridCol w:w="1929"/>
        <w:gridCol w:w="2227"/>
        <w:gridCol w:w="1929"/>
        <w:gridCol w:w="2826"/>
        <w:gridCol w:w="2089"/>
        <w:gridCol w:w="1171"/>
      </w:tblGrid>
      <w:tr w:rsidR="00F05203" w:rsidRPr="005B6FE2" w:rsidTr="00D85718">
        <w:trPr>
          <w:trHeight w:val="2395"/>
        </w:trPr>
        <w:tc>
          <w:tcPr>
            <w:tcW w:w="2821"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29"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26"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089" w:type="dxa"/>
          </w:tcPr>
          <w:p w:rsidR="00F05203" w:rsidRPr="005B6FE2" w:rsidRDefault="00F0520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F05203" w:rsidRPr="005B6FE2" w:rsidRDefault="00F05203"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F05203" w:rsidRPr="005B6FE2" w:rsidRDefault="00F05203" w:rsidP="00D85718">
            <w:pPr>
              <w:spacing w:after="0" w:line="240" w:lineRule="auto"/>
              <w:rPr>
                <w:rFonts w:ascii="Times New Roman" w:hAnsi="Times New Roman" w:cs="Times New Roman"/>
                <w:b/>
                <w:sz w:val="24"/>
                <w:szCs w:val="24"/>
              </w:rPr>
            </w:pPr>
          </w:p>
        </w:tc>
      </w:tr>
      <w:tr w:rsidR="00F05203" w:rsidRPr="005B6FE2" w:rsidTr="002E5D39">
        <w:tc>
          <w:tcPr>
            <w:tcW w:w="2821" w:type="dxa"/>
          </w:tcPr>
          <w:p w:rsidR="00F05203" w:rsidRPr="004D11DC" w:rsidRDefault="00F05203" w:rsidP="002E5D39">
            <w:pPr>
              <w:spacing w:after="0" w:line="240" w:lineRule="auto"/>
              <w:rPr>
                <w:rFonts w:ascii="Times New Roman" w:hAnsi="Times New Roman" w:cs="Times New Roman"/>
                <w:b/>
                <w:sz w:val="24"/>
                <w:szCs w:val="24"/>
              </w:rPr>
            </w:pPr>
            <w:r w:rsidRPr="004D11DC">
              <w:rPr>
                <w:rFonts w:ascii="Times New Roman" w:hAnsi="Times New Roman" w:cs="Times New Roman"/>
                <w:b/>
                <w:sz w:val="24"/>
                <w:szCs w:val="24"/>
              </w:rPr>
              <w:t>Комплексный центр социального обслуживания населения Павловского района</w:t>
            </w:r>
          </w:p>
        </w:tc>
        <w:tc>
          <w:tcPr>
            <w:tcW w:w="1929"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99,2</w:t>
            </w:r>
          </w:p>
        </w:tc>
        <w:tc>
          <w:tcPr>
            <w:tcW w:w="2227"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95,3</w:t>
            </w:r>
          </w:p>
        </w:tc>
        <w:tc>
          <w:tcPr>
            <w:tcW w:w="1929"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91,1</w:t>
            </w:r>
          </w:p>
        </w:tc>
        <w:tc>
          <w:tcPr>
            <w:tcW w:w="2826"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99,2</w:t>
            </w:r>
          </w:p>
        </w:tc>
        <w:tc>
          <w:tcPr>
            <w:tcW w:w="2089" w:type="dxa"/>
            <w:vAlign w:val="center"/>
          </w:tcPr>
          <w:p w:rsidR="00F05203" w:rsidRPr="005B6FE2" w:rsidRDefault="00F05203"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97,8</w:t>
            </w:r>
          </w:p>
        </w:tc>
        <w:tc>
          <w:tcPr>
            <w:tcW w:w="1171" w:type="dxa"/>
            <w:shd w:val="clear" w:color="auto" w:fill="BDD6EE" w:themeFill="accent1" w:themeFillTint="66"/>
            <w:vAlign w:val="center"/>
          </w:tcPr>
          <w:p w:rsidR="00F05203" w:rsidRPr="005B6FE2" w:rsidRDefault="00F05203" w:rsidP="002E5D39">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96,52</w:t>
            </w:r>
          </w:p>
        </w:tc>
      </w:tr>
    </w:tbl>
    <w:p w:rsidR="00F05203" w:rsidRPr="00BE65AA" w:rsidRDefault="00FF443E" w:rsidP="00BE65AA">
      <w:pPr>
        <w:pStyle w:val="2"/>
      </w:pPr>
      <w:bookmarkStart w:id="14" w:name="_Toc30232182"/>
      <w:r w:rsidRPr="00FF443E">
        <w:rPr>
          <w:rFonts w:cs="Times New Roman"/>
          <w:bCs/>
          <w:szCs w:val="28"/>
          <w:shd w:val="clear" w:color="auto" w:fill="FFFFFF"/>
        </w:rPr>
        <w:t>КГБУСО</w:t>
      </w:r>
      <w:r w:rsidRPr="00FF443E">
        <w:t xml:space="preserve"> </w:t>
      </w:r>
      <w:r>
        <w:t>«</w:t>
      </w:r>
      <w:r w:rsidR="00F05203" w:rsidRPr="00FF443E">
        <w:t>Комплексный</w:t>
      </w:r>
      <w:r w:rsidR="00F05203" w:rsidRPr="00BE65AA">
        <w:t xml:space="preserve"> центр социального обслуживания населения Павловского района</w:t>
      </w:r>
      <w:r>
        <w:t>»</w:t>
      </w:r>
      <w:bookmarkEnd w:id="14"/>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p>
    <w:p w:rsidR="00613C67" w:rsidRPr="00D32F38" w:rsidRDefault="00613C67" w:rsidP="00E7299C">
      <w:pPr>
        <w:spacing w:after="0" w:line="360" w:lineRule="auto"/>
        <w:ind w:left="851" w:firstLineChars="150" w:firstLine="422"/>
        <w:jc w:val="center"/>
        <w:rPr>
          <w:rFonts w:ascii="Times New Roman" w:hAnsi="Times New Roman" w:cs="Times New Roman"/>
          <w:b/>
          <w:bCs/>
          <w:sz w:val="28"/>
          <w:szCs w:val="28"/>
          <w:shd w:val="clear" w:color="auto" w:fill="FFFFFF"/>
        </w:rPr>
      </w:pPr>
      <w:r w:rsidRPr="00D32F38">
        <w:rPr>
          <w:rFonts w:ascii="Times New Roman" w:hAnsi="Times New Roman" w:cs="Times New Roman"/>
          <w:b/>
          <w:bCs/>
          <w:sz w:val="28"/>
          <w:szCs w:val="28"/>
          <w:shd w:val="clear" w:color="auto" w:fill="FFFFFF"/>
        </w:rPr>
        <w:t xml:space="preserve">КГБУСО </w:t>
      </w:r>
      <w:r w:rsidR="00FF443E">
        <w:rPr>
          <w:rFonts w:ascii="Times New Roman" w:hAnsi="Times New Roman" w:cs="Times New Roman"/>
          <w:b/>
          <w:bCs/>
          <w:sz w:val="28"/>
          <w:szCs w:val="28"/>
          <w:shd w:val="clear" w:color="auto" w:fill="FFFFFF"/>
        </w:rPr>
        <w:t>«</w:t>
      </w:r>
      <w:r w:rsidRPr="00D32F38">
        <w:rPr>
          <w:rFonts w:ascii="Times New Roman" w:hAnsi="Times New Roman" w:cs="Times New Roman"/>
          <w:b/>
          <w:bCs/>
          <w:sz w:val="28"/>
          <w:szCs w:val="28"/>
          <w:shd w:val="clear" w:color="auto" w:fill="FFFFFF"/>
        </w:rPr>
        <w:t>Комплексный центр социального обслуживания населения Павловского района</w:t>
      </w:r>
      <w:r w:rsidR="00FF443E">
        <w:rPr>
          <w:rFonts w:ascii="Times New Roman" w:hAnsi="Times New Roman" w:cs="Times New Roman"/>
          <w:b/>
          <w:bCs/>
          <w:sz w:val="28"/>
          <w:szCs w:val="28"/>
          <w:shd w:val="clear" w:color="auto" w:fill="FFFFFF"/>
        </w:rPr>
        <w:t>»</w:t>
      </w:r>
    </w:p>
    <w:p w:rsidR="001B5387" w:rsidRDefault="001B5387" w:rsidP="00710276">
      <w:pPr>
        <w:spacing w:after="0" w:line="240" w:lineRule="auto"/>
        <w:ind w:left="851" w:firstLineChars="150" w:firstLine="420"/>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1B5387" w:rsidRDefault="001B5387" w:rsidP="00710276">
      <w:pPr>
        <w:spacing w:after="0" w:line="240" w:lineRule="auto"/>
        <w:ind w:left="851" w:firstLineChars="150" w:firstLine="420"/>
        <w:jc w:val="both"/>
        <w:rPr>
          <w:rFonts w:ascii="Roboto" w:hAnsi="Roboto"/>
          <w:color w:val="35363F"/>
          <w:sz w:val="21"/>
          <w:szCs w:val="21"/>
          <w:shd w:val="clear" w:color="auto" w:fill="F5F5F5"/>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sidR="00710276">
        <w:rPr>
          <w:rFonts w:ascii="Times New Roman" w:eastAsia="Times New Roman" w:hAnsi="Times New Roman" w:cs="Times New Roman"/>
          <w:sz w:val="28"/>
          <w:szCs w:val="28"/>
        </w:rPr>
        <w:t>,</w:t>
      </w:r>
      <w:r w:rsidRPr="002E53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на входной зоне пороги не соответствуют норме для беспрепятственного доступа инвалидов </w:t>
      </w:r>
      <w:r w:rsidR="007102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колясочников, а также пол входной зоны требует ремонта.</w:t>
      </w:r>
    </w:p>
    <w:p w:rsidR="00ED46F2" w:rsidRDefault="00710276" w:rsidP="00710276">
      <w:pPr>
        <w:spacing w:after="0" w:line="240" w:lineRule="auto"/>
        <w:ind w:left="851" w:firstLineChars="150" w:firstLine="420"/>
        <w:jc w:val="both"/>
        <w:rPr>
          <w:rFonts w:ascii="Times New Roman" w:eastAsia="Times New Roman" w:hAnsi="Times New Roman" w:cs="Times New Roman"/>
          <w:sz w:val="28"/>
          <w:szCs w:val="28"/>
        </w:rPr>
      </w:pPr>
      <w:r w:rsidRPr="00E0099A">
        <w:rPr>
          <w:rFonts w:ascii="Roboto" w:hAnsi="Roboto"/>
          <w:color w:val="35363F"/>
          <w:sz w:val="28"/>
          <w:szCs w:val="28"/>
          <w:shd w:val="clear" w:color="auto" w:fill="FFFFFF"/>
        </w:rPr>
        <w:t>Оценивая официальный сайт организации</w:t>
      </w:r>
      <w:r>
        <w:rPr>
          <w:rFonts w:ascii="Roboto" w:hAnsi="Roboto"/>
          <w:color w:val="35363F"/>
          <w:sz w:val="28"/>
          <w:szCs w:val="28"/>
          <w:shd w:val="clear" w:color="auto" w:fill="FFFFFF"/>
        </w:rPr>
        <w:t>,</w:t>
      </w:r>
      <w:r w:rsidRPr="00E0099A">
        <w:rPr>
          <w:rFonts w:ascii="Roboto" w:hAnsi="Roboto"/>
          <w:color w:val="35363F"/>
          <w:sz w:val="28"/>
          <w:szCs w:val="28"/>
          <w:shd w:val="clear" w:color="auto" w:fill="FFFFFF"/>
        </w:rPr>
        <w:t xml:space="preserve"> эксперт отметил </w:t>
      </w:r>
      <w:r w:rsidR="00ED46F2" w:rsidRPr="00710276">
        <w:rPr>
          <w:rFonts w:ascii="Times New Roman" w:eastAsia="Times New Roman" w:hAnsi="Times New Roman" w:cs="Times New Roman"/>
          <w:sz w:val="28"/>
          <w:szCs w:val="28"/>
        </w:rPr>
        <w:t>яркий дизайн</w:t>
      </w:r>
      <w:r>
        <w:rPr>
          <w:rFonts w:ascii="Times New Roman" w:eastAsia="Times New Roman" w:hAnsi="Times New Roman" w:cs="Times New Roman"/>
          <w:sz w:val="28"/>
          <w:szCs w:val="28"/>
        </w:rPr>
        <w:t xml:space="preserve">, наличие всей необходимой информации, но в вместе с этим эксперт отмечает, что для получения информации о </w:t>
      </w:r>
      <w:r w:rsidRPr="00710276">
        <w:rPr>
          <w:rFonts w:ascii="Times New Roman" w:eastAsia="Times New Roman" w:hAnsi="Times New Roman" w:cs="Times New Roman"/>
          <w:sz w:val="28"/>
          <w:szCs w:val="28"/>
        </w:rPr>
        <w:t>форме социального обслуживания, в которой организация предоставляет социальные услуг</w:t>
      </w:r>
      <w:r>
        <w:rPr>
          <w:rFonts w:ascii="Times New Roman" w:eastAsia="Times New Roman" w:hAnsi="Times New Roman" w:cs="Times New Roman"/>
          <w:sz w:val="28"/>
          <w:szCs w:val="28"/>
        </w:rPr>
        <w:t>и (полустационарной, на дому), о</w:t>
      </w:r>
      <w:r w:rsidRPr="00710276">
        <w:rPr>
          <w:rFonts w:ascii="Times New Roman" w:eastAsia="Times New Roman" w:hAnsi="Times New Roman" w:cs="Times New Roman"/>
          <w:sz w:val="28"/>
          <w:szCs w:val="28"/>
        </w:rPr>
        <w:t>б объеме предоставляемых социальных услуг за счет бюджетных а</w:t>
      </w:r>
      <w:r>
        <w:rPr>
          <w:rFonts w:ascii="Times New Roman" w:eastAsia="Times New Roman" w:hAnsi="Times New Roman" w:cs="Times New Roman"/>
          <w:sz w:val="28"/>
          <w:szCs w:val="28"/>
        </w:rPr>
        <w:t>ссигнований, о</w:t>
      </w:r>
      <w:r w:rsidRPr="00710276">
        <w:rPr>
          <w:rFonts w:ascii="Times New Roman" w:eastAsia="Times New Roman" w:hAnsi="Times New Roman" w:cs="Times New Roman"/>
          <w:sz w:val="28"/>
          <w:szCs w:val="28"/>
        </w:rPr>
        <w:t xml:space="preserve"> финансо</w:t>
      </w:r>
      <w:r>
        <w:rPr>
          <w:rFonts w:ascii="Times New Roman" w:eastAsia="Times New Roman" w:hAnsi="Times New Roman" w:cs="Times New Roman"/>
          <w:sz w:val="28"/>
          <w:szCs w:val="28"/>
        </w:rPr>
        <w:t>во-хозяйственной деятельности, о</w:t>
      </w:r>
      <w:r w:rsidRPr="00710276">
        <w:rPr>
          <w:rFonts w:ascii="Times New Roman" w:eastAsia="Times New Roman" w:hAnsi="Times New Roman" w:cs="Times New Roman"/>
          <w:sz w:val="28"/>
          <w:szCs w:val="28"/>
        </w:rPr>
        <w:t xml:space="preserve"> правилах внутреннего распорядка </w:t>
      </w:r>
      <w:r w:rsidRPr="00710276">
        <w:rPr>
          <w:rFonts w:ascii="Times New Roman" w:eastAsia="Times New Roman" w:hAnsi="Times New Roman" w:cs="Times New Roman"/>
          <w:sz w:val="28"/>
          <w:szCs w:val="28"/>
        </w:rPr>
        <w:lastRenderedPageBreak/>
        <w:t>для получателей социальных услуг, правилах внутреннего трудового распорядка, коллективном договоре, структур</w:t>
      </w:r>
      <w:r>
        <w:rPr>
          <w:rFonts w:ascii="Times New Roman" w:eastAsia="Times New Roman" w:hAnsi="Times New Roman" w:cs="Times New Roman"/>
          <w:sz w:val="28"/>
          <w:szCs w:val="28"/>
        </w:rPr>
        <w:t>е</w:t>
      </w:r>
      <w:r w:rsidRPr="00710276">
        <w:rPr>
          <w:rFonts w:ascii="Times New Roman" w:eastAsia="Times New Roman" w:hAnsi="Times New Roman" w:cs="Times New Roman"/>
          <w:sz w:val="28"/>
          <w:szCs w:val="28"/>
        </w:rPr>
        <w:t xml:space="preserve"> центра и мн. </w:t>
      </w:r>
      <w:r>
        <w:rPr>
          <w:rFonts w:ascii="Times New Roman" w:eastAsia="Times New Roman" w:hAnsi="Times New Roman" w:cs="Times New Roman"/>
          <w:sz w:val="28"/>
          <w:szCs w:val="28"/>
        </w:rPr>
        <w:t>д</w:t>
      </w:r>
      <w:r w:rsidRPr="00710276">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 необходимо скачивать документы – это затрудняет доступ к информации.</w:t>
      </w:r>
    </w:p>
    <w:p w:rsidR="00B23E70" w:rsidRPr="00B23E70" w:rsidRDefault="00B23E70" w:rsidP="00B23E70">
      <w:pPr>
        <w:spacing w:after="0" w:line="240" w:lineRule="auto"/>
        <w:ind w:left="851" w:firstLineChars="150" w:firstLine="420"/>
        <w:jc w:val="both"/>
        <w:rPr>
          <w:rFonts w:ascii="Roboto" w:hAnsi="Roboto"/>
          <w:color w:val="35363F"/>
          <w:sz w:val="28"/>
          <w:szCs w:val="28"/>
          <w:shd w:val="clear" w:color="auto" w:fill="FFFFFF"/>
        </w:rPr>
      </w:pPr>
      <w:r w:rsidRPr="00B23E70">
        <w:rPr>
          <w:rFonts w:ascii="Roboto" w:hAnsi="Roboto"/>
          <w:color w:val="35363F"/>
          <w:sz w:val="28"/>
          <w:szCs w:val="28"/>
          <w:shd w:val="clear" w:color="auto" w:fill="FFFFFF"/>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работоспособного сервиса для подачи электронных обращений.</w:t>
      </w:r>
    </w:p>
    <w:p w:rsidR="00613C67" w:rsidRPr="00D32F38" w:rsidRDefault="00613C67" w:rsidP="00E7299C">
      <w:pPr>
        <w:spacing w:after="0" w:line="240" w:lineRule="auto"/>
        <w:ind w:left="851" w:firstLineChars="150" w:firstLine="420"/>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Участие в опросе приняли 106 получателей услуг, 87 процентов из них при посещении Центра обращались к информации о его деятельности, размещённой на информационных стендах в помещениях Центра. Открытостью и доступность данной информации удовлетворены 87 процентов опрошенных получателей услуг.</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Официальным сайтом Центра, для получения информации о его деятельности, пользовались 46 процентов опрошенных получателей услуг, 44 процента удовлетворены открытостью, полнотой и доступностью данной информации.</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положительно ответили 98 процентов опрошенных получателей услуг.</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Комфортностью предоставления услуг в Центре удовлетворены 87 процентов опрошенных получателей услуг.</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Установленную группу инвалидности имеет 31 процентов опрошенных получателей услуг или лиц, представителями которых они являлись, 30 процентов удовлетворены доступностью предоставления услуг для инвалидов в Центре.</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98 процентов опрошенных получателей услуг. </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Доброжелательностью и вежливостью специалистов Центра, обеспечивающих непосредственное оказание услуги удовлетворены 100 процентов опрошенных получателей услуг.</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59 процентов опрошенных получателей, пользовались какими-либо дистанционными способами взаимодействия с Центром, 59 процентов удовлетворены доброжелательностью и вежливостью специалистов Центра, с которыми они взаимодействовали в дистанционной форме.</w:t>
      </w:r>
    </w:p>
    <w:p w:rsidR="00613C67" w:rsidRPr="00D32F38" w:rsidRDefault="00613C67"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D32F38">
        <w:rPr>
          <w:rFonts w:ascii="Times New Roman" w:hAnsi="Times New Roman" w:cs="Times New Roman"/>
          <w:sz w:val="28"/>
          <w:szCs w:val="28"/>
          <w:shd w:val="clear" w:color="auto" w:fill="FFFFFF"/>
        </w:rPr>
        <w:t>Рекомендовать данный Центр выразили готовность 94 процента опрошенных получателей услуг.</w:t>
      </w:r>
    </w:p>
    <w:p w:rsidR="00613C67" w:rsidRPr="00D32F38" w:rsidRDefault="00613C67" w:rsidP="002E5D39">
      <w:pPr>
        <w:spacing w:after="0" w:line="240" w:lineRule="auto"/>
        <w:ind w:left="851" w:firstLineChars="150" w:firstLine="420"/>
        <w:jc w:val="both"/>
        <w:rPr>
          <w:rFonts w:ascii="Times New Roman" w:eastAsia="Times New Roman" w:hAnsi="Times New Roman" w:cs="Times New Roman"/>
          <w:sz w:val="28"/>
          <w:szCs w:val="28"/>
        </w:rPr>
      </w:pPr>
      <w:r w:rsidRPr="00D32F38">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98 процентов опрошенных получателей услуг. В целом условиями оказания услуг в организации удовлетворены 100 процентов опрошенных получателей. </w:t>
      </w:r>
    </w:p>
    <w:p w:rsidR="00613C67" w:rsidRPr="00D32F38" w:rsidRDefault="00613C67" w:rsidP="002E5D39">
      <w:pPr>
        <w:spacing w:after="0" w:line="240" w:lineRule="auto"/>
        <w:ind w:left="851" w:firstLineChars="150" w:firstLine="420"/>
        <w:jc w:val="both"/>
        <w:rPr>
          <w:rFonts w:ascii="Times New Roman" w:eastAsia="Times New Roman" w:hAnsi="Times New Roman" w:cs="Times New Roman"/>
          <w:sz w:val="28"/>
          <w:szCs w:val="28"/>
        </w:rPr>
      </w:pPr>
      <w:r w:rsidRPr="00D32F38">
        <w:rPr>
          <w:rFonts w:ascii="Times New Roman" w:eastAsia="Times New Roman" w:hAnsi="Times New Roman" w:cs="Times New Roman"/>
          <w:sz w:val="28"/>
          <w:szCs w:val="28"/>
        </w:rPr>
        <w:lastRenderedPageBreak/>
        <w:t>Получатели в качестве пожеланий по улучшению условий оказания услуг в данной организации, о</w:t>
      </w:r>
      <w:r w:rsidR="000220CE">
        <w:rPr>
          <w:rFonts w:ascii="Times New Roman" w:eastAsia="Times New Roman" w:hAnsi="Times New Roman" w:cs="Times New Roman"/>
          <w:sz w:val="28"/>
          <w:szCs w:val="28"/>
        </w:rPr>
        <w:t>ставляли следующие отзывы: «</w:t>
      </w:r>
      <w:r w:rsidRPr="00D32F38">
        <w:rPr>
          <w:rFonts w:ascii="Times New Roman" w:eastAsia="Times New Roman" w:hAnsi="Times New Roman" w:cs="Times New Roman"/>
          <w:sz w:val="28"/>
          <w:szCs w:val="28"/>
        </w:rPr>
        <w:t>Нет спец. оборуд</w:t>
      </w:r>
      <w:r w:rsidR="000220CE">
        <w:rPr>
          <w:rFonts w:ascii="Times New Roman" w:eastAsia="Times New Roman" w:hAnsi="Times New Roman" w:cs="Times New Roman"/>
          <w:sz w:val="28"/>
          <w:szCs w:val="28"/>
        </w:rPr>
        <w:t>ования для занятий с инвалидами</w:t>
      </w:r>
      <w:r w:rsidRPr="00D32F38">
        <w:rPr>
          <w:rFonts w:ascii="Times New Roman" w:eastAsia="Times New Roman" w:hAnsi="Times New Roman" w:cs="Times New Roman"/>
          <w:sz w:val="28"/>
          <w:szCs w:val="28"/>
        </w:rPr>
        <w:t>», «</w:t>
      </w:r>
      <w:hyperlink r:id="rId15" w:tgtFrame="http://opros.asu.ru/index.php/admin/statistics/sa/index/surveyid/_blank" w:tooltip="Просмотреть ответ" w:history="1"/>
      <w:r w:rsidRPr="00D32F38">
        <w:rPr>
          <w:rFonts w:ascii="Times New Roman" w:eastAsia="Times New Roman" w:hAnsi="Times New Roman" w:cs="Times New Roman"/>
          <w:sz w:val="28"/>
          <w:szCs w:val="28"/>
        </w:rPr>
        <w:t xml:space="preserve">Больше </w:t>
      </w:r>
      <w:r w:rsidR="000220CE">
        <w:rPr>
          <w:rFonts w:ascii="Times New Roman" w:eastAsia="Times New Roman" w:hAnsi="Times New Roman" w:cs="Times New Roman"/>
          <w:sz w:val="28"/>
          <w:szCs w:val="28"/>
        </w:rPr>
        <w:t>игрового оборудования для детей</w:t>
      </w:r>
      <w:r w:rsidRPr="00D32F38">
        <w:rPr>
          <w:rFonts w:ascii="Times New Roman" w:eastAsia="Times New Roman" w:hAnsi="Times New Roman" w:cs="Times New Roman"/>
          <w:sz w:val="28"/>
          <w:szCs w:val="28"/>
        </w:rPr>
        <w:t xml:space="preserve">», «Может добавить что-то из музыкальных занятий», а также были пожелания о том, что нужно больше тренажёров, больше услуг, что в Центр нужен психолог, и необходим ремонт и расширения кабинетов. </w:t>
      </w:r>
    </w:p>
    <w:p w:rsidR="00613C67" w:rsidRPr="00D32F38" w:rsidRDefault="00613C67">
      <w:pPr>
        <w:spacing w:after="160" w:line="259" w:lineRule="auto"/>
        <w:rPr>
          <w:rFonts w:ascii="Times New Roman" w:hAnsi="Times New Roman" w:cs="Times New Roman"/>
          <w:b/>
          <w:sz w:val="28"/>
          <w:szCs w:val="28"/>
        </w:rPr>
      </w:pPr>
    </w:p>
    <w:p w:rsidR="00F05203" w:rsidRDefault="00F0520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D32F38" w:rsidRPr="00BE65AA" w:rsidRDefault="00FF443E" w:rsidP="00BE65AA">
      <w:pPr>
        <w:pStyle w:val="2"/>
      </w:pPr>
      <w:bookmarkStart w:id="15" w:name="_Toc30232183"/>
      <w:r w:rsidRPr="00FF443E">
        <w:rPr>
          <w:rFonts w:cs="Times New Roman"/>
          <w:bCs/>
          <w:szCs w:val="28"/>
          <w:shd w:val="clear" w:color="auto" w:fill="FFFFFF"/>
        </w:rPr>
        <w:lastRenderedPageBreak/>
        <w:t>КГБУСО</w:t>
      </w:r>
      <w:r w:rsidRPr="00BE65AA">
        <w:t xml:space="preserve"> </w:t>
      </w:r>
      <w:r>
        <w:t>«</w:t>
      </w:r>
      <w:r w:rsidR="00D32F38" w:rsidRPr="00BE65AA">
        <w:t>Комплексный центр социального обслуживания населения Топчихинского района</w:t>
      </w:r>
      <w:r>
        <w:t>»</w:t>
      </w:r>
      <w:bookmarkEnd w:id="15"/>
    </w:p>
    <w:tbl>
      <w:tblPr>
        <w:tblStyle w:val="a3"/>
        <w:tblpPr w:leftFromText="180" w:rightFromText="180" w:vertAnchor="page" w:horzAnchor="page" w:tblpX="1378" w:tblpY="1681"/>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D32F38" w:rsidRPr="005B6FE2" w:rsidTr="00BE65AA">
        <w:tc>
          <w:tcPr>
            <w:tcW w:w="2821" w:type="dxa"/>
          </w:tcPr>
          <w:p w:rsidR="00D32F38" w:rsidRPr="005B6FE2" w:rsidRDefault="00D32F3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Название организации</w:t>
            </w:r>
          </w:p>
        </w:tc>
        <w:tc>
          <w:tcPr>
            <w:tcW w:w="1929" w:type="dxa"/>
          </w:tcPr>
          <w:p w:rsidR="00D32F38" w:rsidRPr="005B6FE2" w:rsidRDefault="00D32F3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D32F38" w:rsidRPr="005B6FE2" w:rsidRDefault="00D32F3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29" w:type="dxa"/>
          </w:tcPr>
          <w:p w:rsidR="00D32F38" w:rsidRPr="005B6FE2" w:rsidRDefault="00D32F3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72" w:type="dxa"/>
          </w:tcPr>
          <w:p w:rsidR="00D32F38" w:rsidRPr="005B6FE2" w:rsidRDefault="00D32F3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D32F38" w:rsidRPr="005B6FE2" w:rsidRDefault="00D32F3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D32F38" w:rsidRPr="005B6FE2" w:rsidRDefault="00D32F38" w:rsidP="00D85718">
            <w:pPr>
              <w:rPr>
                <w:rFonts w:ascii="Times New Roman" w:hAnsi="Times New Roman" w:cs="Times New Roman"/>
                <w:b/>
                <w:sz w:val="24"/>
                <w:szCs w:val="24"/>
              </w:rPr>
            </w:pPr>
            <w:r w:rsidRPr="005B6FE2">
              <w:rPr>
                <w:rFonts w:ascii="Times New Roman" w:hAnsi="Times New Roman" w:cs="Times New Roman"/>
                <w:b/>
                <w:sz w:val="24"/>
                <w:szCs w:val="24"/>
              </w:rPr>
              <w:t>Итого</w:t>
            </w:r>
          </w:p>
          <w:p w:rsidR="00D32F38" w:rsidRPr="005B6FE2" w:rsidRDefault="00D32F38" w:rsidP="00D85718">
            <w:pPr>
              <w:rPr>
                <w:rFonts w:ascii="Times New Roman" w:hAnsi="Times New Roman" w:cs="Times New Roman"/>
                <w:b/>
                <w:sz w:val="24"/>
                <w:szCs w:val="24"/>
              </w:rPr>
            </w:pPr>
          </w:p>
        </w:tc>
      </w:tr>
      <w:tr w:rsidR="00D32F38" w:rsidRPr="005B6FE2" w:rsidTr="002E5D39">
        <w:tc>
          <w:tcPr>
            <w:tcW w:w="2821" w:type="dxa"/>
          </w:tcPr>
          <w:p w:rsidR="00D32F38" w:rsidRPr="004D11DC" w:rsidRDefault="00D32F38" w:rsidP="002E5D39">
            <w:pPr>
              <w:spacing w:after="0" w:line="240" w:lineRule="auto"/>
              <w:rPr>
                <w:rFonts w:ascii="Times New Roman" w:hAnsi="Times New Roman" w:cs="Times New Roman"/>
                <w:b/>
                <w:sz w:val="24"/>
                <w:szCs w:val="24"/>
              </w:rPr>
            </w:pPr>
            <w:r w:rsidRPr="004D11DC">
              <w:rPr>
                <w:rFonts w:ascii="Times New Roman" w:hAnsi="Times New Roman" w:cs="Times New Roman"/>
                <w:b/>
                <w:sz w:val="24"/>
                <w:szCs w:val="24"/>
              </w:rPr>
              <w:t>Комплексный центр социального обслуживания населения Топчихинского района</w:t>
            </w:r>
          </w:p>
        </w:tc>
        <w:tc>
          <w:tcPr>
            <w:tcW w:w="1929" w:type="dxa"/>
            <w:vAlign w:val="center"/>
          </w:tcPr>
          <w:p w:rsidR="00D32F38" w:rsidRPr="005B6FE2" w:rsidRDefault="00D32F38"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96,2</w:t>
            </w:r>
          </w:p>
        </w:tc>
        <w:tc>
          <w:tcPr>
            <w:tcW w:w="2227" w:type="dxa"/>
            <w:vAlign w:val="center"/>
          </w:tcPr>
          <w:p w:rsidR="00D32F38" w:rsidRPr="005B6FE2" w:rsidRDefault="00D32F38"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99,7</w:t>
            </w:r>
          </w:p>
        </w:tc>
        <w:tc>
          <w:tcPr>
            <w:tcW w:w="1929" w:type="dxa"/>
            <w:vAlign w:val="center"/>
          </w:tcPr>
          <w:p w:rsidR="00D32F38" w:rsidRPr="005B6FE2" w:rsidRDefault="00D32F38"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86</w:t>
            </w:r>
          </w:p>
        </w:tc>
        <w:tc>
          <w:tcPr>
            <w:tcW w:w="2672" w:type="dxa"/>
            <w:vAlign w:val="center"/>
          </w:tcPr>
          <w:p w:rsidR="00D32F38" w:rsidRPr="005B6FE2" w:rsidRDefault="00D32F38"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243" w:type="dxa"/>
            <w:vAlign w:val="center"/>
          </w:tcPr>
          <w:p w:rsidR="00D32F38" w:rsidRPr="005B6FE2" w:rsidRDefault="00D32F38" w:rsidP="002E5D39">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171" w:type="dxa"/>
            <w:shd w:val="clear" w:color="auto" w:fill="BDD6EE" w:themeFill="accent1" w:themeFillTint="66"/>
            <w:vAlign w:val="center"/>
          </w:tcPr>
          <w:p w:rsidR="00D32F38" w:rsidRPr="005B6FE2" w:rsidRDefault="00D32F38" w:rsidP="002E5D39">
            <w:pPr>
              <w:jc w:val="center"/>
              <w:rPr>
                <w:rFonts w:ascii="Times New Roman" w:hAnsi="Times New Roman" w:cs="Times New Roman"/>
                <w:b/>
                <w:sz w:val="24"/>
                <w:szCs w:val="24"/>
              </w:rPr>
            </w:pPr>
            <w:r w:rsidRPr="005B6FE2">
              <w:rPr>
                <w:rFonts w:ascii="Times New Roman" w:hAnsi="Times New Roman" w:cs="Times New Roman"/>
                <w:b/>
                <w:sz w:val="24"/>
                <w:szCs w:val="24"/>
              </w:rPr>
              <w:t>96,3</w:t>
            </w:r>
          </w:p>
        </w:tc>
      </w:tr>
    </w:tbl>
    <w:p w:rsidR="00D32F38" w:rsidRDefault="00D32F38">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p>
    <w:p w:rsidR="00E7299C" w:rsidRDefault="00E7299C" w:rsidP="009F47D7">
      <w:pPr>
        <w:spacing w:after="0" w:line="240" w:lineRule="auto"/>
        <w:ind w:left="1134"/>
        <w:jc w:val="center"/>
        <w:rPr>
          <w:rFonts w:ascii="Times New Roman" w:hAnsi="Times New Roman" w:cs="Times New Roman"/>
          <w:b/>
          <w:sz w:val="28"/>
          <w:szCs w:val="28"/>
        </w:rPr>
      </w:pPr>
    </w:p>
    <w:p w:rsidR="00D32F38" w:rsidRPr="00D32F38" w:rsidRDefault="00D32F38" w:rsidP="009F47D7">
      <w:pPr>
        <w:spacing w:after="0" w:line="240" w:lineRule="auto"/>
        <w:ind w:left="1134"/>
        <w:jc w:val="center"/>
        <w:rPr>
          <w:rFonts w:ascii="Times New Roman" w:hAnsi="Times New Roman" w:cs="Times New Roman"/>
          <w:b/>
          <w:sz w:val="28"/>
          <w:szCs w:val="28"/>
        </w:rPr>
      </w:pPr>
      <w:r w:rsidRPr="00D32F38">
        <w:rPr>
          <w:rFonts w:ascii="Times New Roman" w:hAnsi="Times New Roman" w:cs="Times New Roman"/>
          <w:b/>
          <w:sz w:val="28"/>
          <w:szCs w:val="28"/>
        </w:rPr>
        <w:t xml:space="preserve">КГБУСО </w:t>
      </w:r>
      <w:r w:rsidR="00FF443E">
        <w:rPr>
          <w:rFonts w:ascii="Times New Roman" w:hAnsi="Times New Roman" w:cs="Times New Roman"/>
          <w:b/>
          <w:sz w:val="28"/>
          <w:szCs w:val="28"/>
        </w:rPr>
        <w:t>«</w:t>
      </w:r>
      <w:r w:rsidRPr="00D32F38">
        <w:rPr>
          <w:rFonts w:ascii="Times New Roman" w:hAnsi="Times New Roman" w:cs="Times New Roman"/>
          <w:b/>
          <w:sz w:val="28"/>
          <w:szCs w:val="28"/>
        </w:rPr>
        <w:t xml:space="preserve">Комплексный центр социального обслуживания </w:t>
      </w:r>
      <w:r w:rsidR="009F47D7">
        <w:rPr>
          <w:rFonts w:ascii="Times New Roman" w:hAnsi="Times New Roman" w:cs="Times New Roman"/>
          <w:b/>
          <w:sz w:val="28"/>
          <w:szCs w:val="28"/>
        </w:rPr>
        <w:t>населения Топчихинского района</w:t>
      </w:r>
      <w:r w:rsidR="00FF443E">
        <w:rPr>
          <w:rFonts w:ascii="Times New Roman" w:hAnsi="Times New Roman" w:cs="Times New Roman"/>
          <w:b/>
          <w:sz w:val="28"/>
          <w:szCs w:val="28"/>
        </w:rPr>
        <w:t>»</w:t>
      </w:r>
    </w:p>
    <w:p w:rsidR="001351E6" w:rsidRDefault="005979F4" w:rsidP="00BE65AA">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Оценивая п</w:t>
      </w:r>
      <w:r w:rsidR="001351E6" w:rsidRPr="005979F4">
        <w:rPr>
          <w:rFonts w:ascii="Times New Roman" w:hAnsi="Times New Roman" w:cs="Times New Roman"/>
          <w:sz w:val="28"/>
          <w:szCs w:val="28"/>
        </w:rPr>
        <w:t>о представленным фотографиям</w:t>
      </w:r>
      <w:r>
        <w:rPr>
          <w:rFonts w:ascii="Times New Roman" w:hAnsi="Times New Roman" w:cs="Times New Roman"/>
          <w:sz w:val="28"/>
          <w:szCs w:val="28"/>
        </w:rPr>
        <w:t xml:space="preserve"> зону ожидания,</w:t>
      </w:r>
      <w:r w:rsidR="001351E6" w:rsidRPr="005979F4">
        <w:rPr>
          <w:rFonts w:ascii="Times New Roman" w:hAnsi="Times New Roman" w:cs="Times New Roman"/>
          <w:sz w:val="28"/>
          <w:szCs w:val="28"/>
        </w:rPr>
        <w:t xml:space="preserve"> эксперт отметил наличие</w:t>
      </w:r>
      <w:r>
        <w:rPr>
          <w:rFonts w:ascii="Times New Roman" w:hAnsi="Times New Roman" w:cs="Times New Roman"/>
          <w:sz w:val="28"/>
          <w:szCs w:val="28"/>
        </w:rPr>
        <w:t xml:space="preserve"> в учреждении </w:t>
      </w:r>
      <w:r w:rsidR="001351E6" w:rsidRPr="005979F4">
        <w:rPr>
          <w:rFonts w:ascii="Times New Roman" w:hAnsi="Times New Roman" w:cs="Times New Roman"/>
          <w:sz w:val="28"/>
          <w:szCs w:val="28"/>
        </w:rPr>
        <w:t>двух комфортно оборудованных зон ожидания. Оценивая наличие и понятность навигации внутри организации</w:t>
      </w:r>
      <w:r>
        <w:rPr>
          <w:rFonts w:ascii="Times New Roman" w:hAnsi="Times New Roman" w:cs="Times New Roman"/>
          <w:sz w:val="28"/>
          <w:szCs w:val="28"/>
        </w:rPr>
        <w:t>,</w:t>
      </w:r>
      <w:r w:rsidR="001351E6" w:rsidRPr="005979F4">
        <w:rPr>
          <w:rFonts w:ascii="Times New Roman" w:hAnsi="Times New Roman" w:cs="Times New Roman"/>
          <w:sz w:val="28"/>
          <w:szCs w:val="28"/>
        </w:rPr>
        <w:t xml:space="preserve"> эксперт отметил наличие плана помещения, на каждой двери имеется табличка с информацией.</w:t>
      </w:r>
    </w:p>
    <w:p w:rsidR="00C061FA" w:rsidRDefault="00C061FA" w:rsidP="000220CE">
      <w:pPr>
        <w:pStyle w:val="a8"/>
        <w:tabs>
          <w:tab w:val="left" w:pos="567"/>
        </w:tabs>
        <w:spacing w:before="0" w:beforeAutospacing="0" w:after="0" w:afterAutospacing="0"/>
        <w:ind w:left="1134"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1351E6" w:rsidRPr="005979F4" w:rsidRDefault="005979F4" w:rsidP="00BE65AA">
      <w:pPr>
        <w:spacing w:after="0" w:line="240" w:lineRule="auto"/>
        <w:ind w:left="1134" w:firstLine="709"/>
        <w:jc w:val="both"/>
        <w:rPr>
          <w:rFonts w:ascii="Times New Roman" w:hAnsi="Times New Roman" w:cs="Times New Roman"/>
          <w:sz w:val="28"/>
          <w:szCs w:val="28"/>
        </w:rPr>
      </w:pPr>
      <w:r w:rsidRPr="005979F4">
        <w:rPr>
          <w:rFonts w:ascii="Times New Roman" w:hAnsi="Times New Roman" w:cs="Times New Roman"/>
          <w:sz w:val="28"/>
          <w:szCs w:val="28"/>
        </w:rPr>
        <w:t xml:space="preserve">Оценивая наличие в учреждении условий доступности, позволяющих инвалидам получать услуги наравне с другими, эксперт отметил </w:t>
      </w:r>
      <w:r w:rsidR="001351E6" w:rsidRPr="005979F4">
        <w:rPr>
          <w:rFonts w:ascii="Times New Roman" w:hAnsi="Times New Roman" w:cs="Times New Roman"/>
          <w:sz w:val="28"/>
          <w:szCs w:val="28"/>
        </w:rPr>
        <w:t>контрастные полосы на дверных проходах и на лестницах выделен</w:t>
      </w:r>
      <w:r w:rsidR="00BB3FF6">
        <w:rPr>
          <w:rFonts w:ascii="Times New Roman" w:hAnsi="Times New Roman" w:cs="Times New Roman"/>
          <w:sz w:val="28"/>
          <w:szCs w:val="28"/>
        </w:rPr>
        <w:t>н</w:t>
      </w:r>
      <w:r w:rsidR="001351E6" w:rsidRPr="005979F4">
        <w:rPr>
          <w:rFonts w:ascii="Times New Roman" w:hAnsi="Times New Roman" w:cs="Times New Roman"/>
          <w:sz w:val="28"/>
          <w:szCs w:val="28"/>
        </w:rPr>
        <w:t>ы</w:t>
      </w:r>
      <w:r>
        <w:rPr>
          <w:rFonts w:ascii="Times New Roman" w:hAnsi="Times New Roman" w:cs="Times New Roman"/>
          <w:sz w:val="28"/>
          <w:szCs w:val="28"/>
        </w:rPr>
        <w:t>е</w:t>
      </w:r>
      <w:r w:rsidR="001351E6" w:rsidRPr="005979F4">
        <w:rPr>
          <w:rFonts w:ascii="Times New Roman" w:hAnsi="Times New Roman" w:cs="Times New Roman"/>
          <w:sz w:val="28"/>
          <w:szCs w:val="28"/>
        </w:rPr>
        <w:t xml:space="preserve"> края ступеней</w:t>
      </w:r>
      <w:r w:rsidRPr="005979F4">
        <w:rPr>
          <w:rFonts w:ascii="Times New Roman" w:hAnsi="Times New Roman" w:cs="Times New Roman"/>
          <w:sz w:val="28"/>
          <w:szCs w:val="28"/>
        </w:rPr>
        <w:t>, вместе с этим необходимо дооборудовать учреждение звуковыми и световыми оповещателями (маяками), бегущей строкой (дублирование для инвалидов по слуху и зрению звуковой и зрительной информации)</w:t>
      </w:r>
    </w:p>
    <w:p w:rsidR="001351E6" w:rsidRDefault="005979F4" w:rsidP="00BE65AA">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Оценивая сайт учреждения, эксперт отметил, что сайт организации размещен на площадке хостинга</w:t>
      </w:r>
      <w:r w:rsidR="00BB3FF6">
        <w:rPr>
          <w:rFonts w:ascii="Times New Roman" w:hAnsi="Times New Roman" w:cs="Times New Roman"/>
          <w:sz w:val="28"/>
          <w:szCs w:val="28"/>
        </w:rPr>
        <w:t>,</w:t>
      </w:r>
      <w:r>
        <w:rPr>
          <w:rFonts w:ascii="Times New Roman" w:hAnsi="Times New Roman" w:cs="Times New Roman"/>
          <w:sz w:val="28"/>
          <w:szCs w:val="28"/>
        </w:rPr>
        <w:t xml:space="preserve"> на котором при переходе на страницы появляются всплывающие окна рекламы, которые блокируют работу с сайтом, что затрудняет пользователям доступ к информации.</w:t>
      </w:r>
      <w:r w:rsidR="00BB3FF6">
        <w:rPr>
          <w:rFonts w:ascii="Times New Roman" w:hAnsi="Times New Roman" w:cs="Times New Roman"/>
          <w:sz w:val="28"/>
          <w:szCs w:val="28"/>
        </w:rPr>
        <w:t xml:space="preserve"> Также эксперт отметил необходимость до</w:t>
      </w:r>
      <w:r w:rsidR="001351E6" w:rsidRPr="005979F4">
        <w:rPr>
          <w:rFonts w:ascii="Times New Roman" w:hAnsi="Times New Roman" w:cs="Times New Roman"/>
          <w:sz w:val="28"/>
          <w:szCs w:val="28"/>
        </w:rPr>
        <w:t xml:space="preserve">бавить на сайт информацию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схемы проезда до организации. </w:t>
      </w:r>
    </w:p>
    <w:p w:rsidR="00BB3FF6" w:rsidRPr="005979F4" w:rsidRDefault="00BB3FF6" w:rsidP="00BE65AA">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109 получателей услуг приняли участие в опросе, из них 82 процента обращались к информации на стенде, 99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Официальным сайтом Центра пользовались 57 процентов получателей услуг, из них 97 процентов удовлетворены открытостью, полнотой и доступностью информации о деятельности Центра, размещенной на его официальном сайте.</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Отвечая на вопрос: «Своевременно ли Вам предоставляются услуги в Центре?», 100 процентов получателей ответили положительно.</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Комфортностью предоставления услуг в Центре удовлетворены 99 процентов опрошенных получателей услуг.</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Установленную группу инвалидности имеют 31 процент опрошенных получателей услуг, из них 100 процентов удовлетворены доступностью предоставления услуг для инвалидов в Центре.</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99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Дистанционными способами взаимодействия с Центром пользовались 80 процентов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D32F38" w:rsidRPr="00D32F38" w:rsidRDefault="00D32F38" w:rsidP="00BE65AA">
      <w:pPr>
        <w:spacing w:after="0" w:line="240" w:lineRule="auto"/>
        <w:ind w:left="1134" w:firstLine="709"/>
        <w:jc w:val="both"/>
        <w:rPr>
          <w:rFonts w:ascii="Times New Roman" w:hAnsi="Times New Roman" w:cs="Times New Roman"/>
          <w:sz w:val="28"/>
          <w:szCs w:val="28"/>
        </w:rPr>
      </w:pPr>
      <w:r w:rsidRPr="00D32F38">
        <w:rPr>
          <w:rFonts w:ascii="Times New Roman" w:hAnsi="Times New Roman" w:cs="Times New Roman"/>
          <w:sz w:val="28"/>
          <w:szCs w:val="28"/>
        </w:rPr>
        <w:t xml:space="preserve">Получатели пожеланий по улучшению условий оказания услуг в данной организации не оставили. </w:t>
      </w:r>
    </w:p>
    <w:p w:rsidR="00D32F38" w:rsidRDefault="00D32F38">
      <w:pPr>
        <w:spacing w:after="160" w:line="259" w:lineRule="auto"/>
        <w:rPr>
          <w:rFonts w:ascii="Times New Roman" w:hAnsi="Times New Roman" w:cs="Times New Roman"/>
          <w:b/>
          <w:sz w:val="28"/>
          <w:szCs w:val="28"/>
        </w:rPr>
      </w:pPr>
    </w:p>
    <w:p w:rsidR="00D32F38" w:rsidRDefault="00D32F38">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horzAnchor="page" w:tblpXSpec="center" w:tblpY="690"/>
        <w:tblW w:w="14992" w:type="dxa"/>
        <w:jc w:val="center"/>
        <w:tblLayout w:type="fixed"/>
        <w:tblLook w:val="04A0" w:firstRow="1" w:lastRow="0" w:firstColumn="1" w:lastColumn="0" w:noHBand="0" w:noVBand="1"/>
      </w:tblPr>
      <w:tblGrid>
        <w:gridCol w:w="2821"/>
        <w:gridCol w:w="1929"/>
        <w:gridCol w:w="2227"/>
        <w:gridCol w:w="1778"/>
        <w:gridCol w:w="2823"/>
        <w:gridCol w:w="2243"/>
        <w:gridCol w:w="1171"/>
      </w:tblGrid>
      <w:tr w:rsidR="002E5D39" w:rsidRPr="005B6FE2" w:rsidTr="002E5D39">
        <w:trPr>
          <w:jc w:val="center"/>
        </w:trPr>
        <w:tc>
          <w:tcPr>
            <w:tcW w:w="2821" w:type="dxa"/>
          </w:tcPr>
          <w:p w:rsidR="002E5D39" w:rsidRPr="005B6FE2" w:rsidRDefault="002E5D3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2E5D39" w:rsidRPr="005B6FE2" w:rsidRDefault="002E5D3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2E5D39" w:rsidRPr="005B6FE2" w:rsidRDefault="002E5D3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778" w:type="dxa"/>
          </w:tcPr>
          <w:p w:rsidR="002E5D39" w:rsidRPr="005B6FE2" w:rsidRDefault="002E5D3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23" w:type="dxa"/>
          </w:tcPr>
          <w:p w:rsidR="002E5D39" w:rsidRPr="005B6FE2" w:rsidRDefault="002E5D3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2E5D39" w:rsidRPr="005B6FE2" w:rsidRDefault="002E5D3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2E5D39" w:rsidRPr="005B6FE2" w:rsidRDefault="002E5D39"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2E5D39" w:rsidRPr="005B6FE2" w:rsidRDefault="002E5D39" w:rsidP="00D85718">
            <w:pPr>
              <w:spacing w:after="0" w:line="240" w:lineRule="auto"/>
              <w:rPr>
                <w:rFonts w:ascii="Times New Roman" w:hAnsi="Times New Roman" w:cs="Times New Roman"/>
                <w:b/>
                <w:sz w:val="24"/>
                <w:szCs w:val="24"/>
              </w:rPr>
            </w:pPr>
          </w:p>
        </w:tc>
      </w:tr>
      <w:tr w:rsidR="002E5D39" w:rsidRPr="005B6FE2" w:rsidTr="002E5D39">
        <w:trPr>
          <w:jc w:val="center"/>
        </w:trPr>
        <w:tc>
          <w:tcPr>
            <w:tcW w:w="2821" w:type="dxa"/>
          </w:tcPr>
          <w:p w:rsidR="002E5D39" w:rsidRPr="004D11DC" w:rsidRDefault="002E5D39" w:rsidP="00D80CF8">
            <w:pPr>
              <w:spacing w:after="0" w:line="240" w:lineRule="auto"/>
              <w:rPr>
                <w:rFonts w:ascii="Times New Roman" w:hAnsi="Times New Roman" w:cs="Times New Roman"/>
                <w:b/>
                <w:sz w:val="24"/>
                <w:szCs w:val="24"/>
              </w:rPr>
            </w:pPr>
            <w:r w:rsidRPr="004D11DC">
              <w:rPr>
                <w:rFonts w:ascii="Times New Roman" w:hAnsi="Times New Roman" w:cs="Times New Roman"/>
                <w:b/>
                <w:sz w:val="24"/>
                <w:szCs w:val="24"/>
              </w:rPr>
              <w:t>Комплексный центр социального обслуживания населения Благовещенского района</w:t>
            </w:r>
          </w:p>
        </w:tc>
        <w:tc>
          <w:tcPr>
            <w:tcW w:w="1929" w:type="dxa"/>
          </w:tcPr>
          <w:p w:rsidR="002E5D39" w:rsidRPr="005B6FE2" w:rsidRDefault="002E5D39" w:rsidP="00D80CF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2227" w:type="dxa"/>
          </w:tcPr>
          <w:p w:rsidR="002E5D39" w:rsidRPr="005B6FE2" w:rsidRDefault="002E5D39" w:rsidP="00D80CF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1778" w:type="dxa"/>
          </w:tcPr>
          <w:p w:rsidR="002E5D39" w:rsidRPr="005B6FE2" w:rsidRDefault="001B729D" w:rsidP="00D80CF8">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2823" w:type="dxa"/>
          </w:tcPr>
          <w:p w:rsidR="002E5D39" w:rsidRPr="005B6FE2" w:rsidRDefault="002E5D39" w:rsidP="00D80CF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2243" w:type="dxa"/>
          </w:tcPr>
          <w:p w:rsidR="002E5D39" w:rsidRPr="005B6FE2" w:rsidRDefault="002E5D39" w:rsidP="00D80CF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1171" w:type="dxa"/>
            <w:shd w:val="clear" w:color="auto" w:fill="BDD6EE" w:themeFill="accent1" w:themeFillTint="66"/>
          </w:tcPr>
          <w:p w:rsidR="002E5D39" w:rsidRPr="005B6FE2" w:rsidRDefault="002E5D39" w:rsidP="00D80CF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95,6</w:t>
            </w:r>
          </w:p>
        </w:tc>
      </w:tr>
    </w:tbl>
    <w:p w:rsidR="00BE65AA" w:rsidRPr="00FF443E" w:rsidRDefault="00FF443E" w:rsidP="002E5D39">
      <w:pPr>
        <w:pStyle w:val="2"/>
      </w:pPr>
      <w:bookmarkStart w:id="16" w:name="_Toc30232184"/>
      <w:r w:rsidRPr="00FF443E">
        <w:rPr>
          <w:rFonts w:cs="Times New Roman"/>
          <w:bCs/>
          <w:szCs w:val="28"/>
          <w:shd w:val="clear" w:color="auto" w:fill="FFFFFF"/>
        </w:rPr>
        <w:t>КГБУСО</w:t>
      </w:r>
      <w:r w:rsidRPr="00FF443E">
        <w:t xml:space="preserve"> «</w:t>
      </w:r>
      <w:r w:rsidR="002E5D39" w:rsidRPr="00FF443E">
        <w:t>Комплексный центр социального обслуживания населения Благовещенского района</w:t>
      </w:r>
      <w:r w:rsidRPr="00FF443E">
        <w:t>»</w:t>
      </w:r>
      <w:bookmarkEnd w:id="16"/>
    </w:p>
    <w:p w:rsidR="00BE65AA" w:rsidRDefault="00BE65AA">
      <w:pPr>
        <w:spacing w:after="160" w:line="259" w:lineRule="auto"/>
        <w:rPr>
          <w:rFonts w:ascii="Times New Roman" w:hAnsi="Times New Roman" w:cs="Times New Roman"/>
          <w:b/>
          <w:sz w:val="28"/>
          <w:szCs w:val="28"/>
        </w:rPr>
      </w:pPr>
    </w:p>
    <w:p w:rsidR="002E5D39" w:rsidRDefault="002E5D39" w:rsidP="002E5D39">
      <w:pPr>
        <w:spacing w:after="0" w:line="240" w:lineRule="auto"/>
        <w:ind w:left="851" w:firstLineChars="150" w:firstLine="422"/>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КГБУСО </w:t>
      </w:r>
      <w:r w:rsidR="00FF443E">
        <w:rPr>
          <w:rFonts w:ascii="Times New Roman" w:hAnsi="Times New Roman" w:cs="Times New Roman"/>
          <w:b/>
          <w:bCs/>
          <w:sz w:val="28"/>
          <w:szCs w:val="28"/>
          <w:shd w:val="clear" w:color="auto" w:fill="FFFFFF"/>
        </w:rPr>
        <w:t>«</w:t>
      </w:r>
      <w:r>
        <w:rPr>
          <w:rFonts w:ascii="Times New Roman" w:hAnsi="Times New Roman" w:cs="Times New Roman"/>
          <w:b/>
          <w:bCs/>
          <w:sz w:val="28"/>
          <w:szCs w:val="28"/>
          <w:shd w:val="clear" w:color="auto" w:fill="FFFFFF"/>
        </w:rPr>
        <w:t>Комплексный центр социального обслуживания населения Благовещенского района</w:t>
      </w:r>
      <w:r w:rsidR="00FF443E">
        <w:rPr>
          <w:rFonts w:ascii="Times New Roman" w:hAnsi="Times New Roman" w:cs="Times New Roman"/>
          <w:b/>
          <w:bCs/>
          <w:sz w:val="28"/>
          <w:szCs w:val="28"/>
          <w:shd w:val="clear" w:color="auto" w:fill="FFFFFF"/>
        </w:rPr>
        <w:t>»</w:t>
      </w:r>
    </w:p>
    <w:p w:rsidR="004E12C6" w:rsidRDefault="004E12C6" w:rsidP="004E12C6">
      <w:pPr>
        <w:spacing w:after="0" w:line="240" w:lineRule="auto"/>
        <w:ind w:left="851" w:firstLineChars="150" w:firstLine="420"/>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sidR="00786257">
        <w:rPr>
          <w:rFonts w:ascii="Roboto" w:hAnsi="Roboto"/>
          <w:color w:val="35363F"/>
          <w:sz w:val="28"/>
          <w:szCs w:val="28"/>
          <w:shd w:val="clear" w:color="auto" w:fill="FFFFFF"/>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4E12C6" w:rsidRDefault="004E12C6" w:rsidP="004E12C6">
      <w:pPr>
        <w:spacing w:after="0" w:line="240" w:lineRule="auto"/>
        <w:ind w:left="851" w:firstLineChars="150" w:firstLine="420"/>
        <w:jc w:val="both"/>
        <w:rPr>
          <w:rFonts w:ascii="Times New Roman" w:eastAsia="Times New Roman" w:hAnsi="Times New Roman" w:cs="Times New Roman"/>
          <w:sz w:val="28"/>
          <w:szCs w:val="28"/>
        </w:rPr>
      </w:pPr>
      <w:r>
        <w:rPr>
          <w:rFonts w:ascii="Times New Roman" w:hAnsi="Times New Roman" w:cs="Times New Roman"/>
          <w:sz w:val="28"/>
          <w:szCs w:val="28"/>
        </w:rPr>
        <w:t>Оценивая</w:t>
      </w:r>
      <w:r w:rsidR="00BA3092">
        <w:rPr>
          <w:rFonts w:ascii="Times New Roman" w:hAnsi="Times New Roman" w:cs="Times New Roman"/>
          <w:sz w:val="28"/>
          <w:szCs w:val="28"/>
        </w:rPr>
        <w:t xml:space="preserve"> </w:t>
      </w:r>
      <w:r>
        <w:rPr>
          <w:rFonts w:ascii="Times New Roman" w:hAnsi="Times New Roman" w:cs="Times New Roman"/>
          <w:sz w:val="28"/>
          <w:szCs w:val="28"/>
        </w:rPr>
        <w:t>п</w:t>
      </w:r>
      <w:r w:rsidRPr="005979F4">
        <w:rPr>
          <w:rFonts w:ascii="Times New Roman" w:hAnsi="Times New Roman" w:cs="Times New Roman"/>
          <w:sz w:val="28"/>
          <w:szCs w:val="28"/>
        </w:rPr>
        <w:t>о представленным фотографиям</w:t>
      </w:r>
      <w:r>
        <w:rPr>
          <w:rFonts w:ascii="Times New Roman" w:hAnsi="Times New Roman" w:cs="Times New Roman"/>
          <w:sz w:val="28"/>
          <w:szCs w:val="28"/>
        </w:rPr>
        <w:t xml:space="preserve"> </w:t>
      </w:r>
      <w:r w:rsidRPr="002E53FF">
        <w:rPr>
          <w:rFonts w:ascii="Times New Roman" w:eastAsia="Times New Roman" w:hAnsi="Times New Roman" w:cs="Times New Roman"/>
          <w:sz w:val="28"/>
          <w:szCs w:val="28"/>
        </w:rPr>
        <w:t>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rFonts w:ascii="Times New Roman" w:eastAsia="Times New Roman" w:hAnsi="Times New Roman" w:cs="Times New Roman"/>
          <w:sz w:val="28"/>
          <w:szCs w:val="28"/>
        </w:rPr>
        <w:t xml:space="preserve"> специальным  санитарно-гигиеническим помещением,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sidR="000220CE">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00BA3092">
        <w:rPr>
          <w:rFonts w:ascii="Times New Roman" w:eastAsia="Times New Roman" w:hAnsi="Times New Roman" w:cs="Times New Roman"/>
          <w:sz w:val="28"/>
          <w:szCs w:val="28"/>
        </w:rPr>
        <w:t>,</w:t>
      </w:r>
      <w:r w:rsidRPr="004E5CBC">
        <w:rPr>
          <w:rFonts w:ascii="Times New Roman" w:eastAsia="Times New Roman" w:hAnsi="Times New Roman" w:cs="Times New Roman"/>
          <w:sz w:val="28"/>
          <w:szCs w:val="28"/>
        </w:rPr>
        <w:t xml:space="preserve">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w:t>
      </w:r>
    </w:p>
    <w:p w:rsidR="00786257" w:rsidRDefault="00786257" w:rsidP="00786257">
      <w:pPr>
        <w:spacing w:after="0" w:line="240" w:lineRule="auto"/>
        <w:ind w:left="851" w:firstLineChars="150" w:firstLine="420"/>
        <w:jc w:val="both"/>
        <w:rPr>
          <w:rFonts w:ascii="Times New Roman" w:hAnsi="Times New Roman" w:cs="Times New Roman"/>
          <w:sz w:val="28"/>
          <w:szCs w:val="28"/>
        </w:rPr>
      </w:pPr>
      <w:r>
        <w:rPr>
          <w:rFonts w:ascii="Roboto" w:hAnsi="Roboto"/>
          <w:color w:val="35363F"/>
          <w:sz w:val="28"/>
          <w:szCs w:val="28"/>
          <w:shd w:val="clear" w:color="auto" w:fill="FFFFFF"/>
        </w:rPr>
        <w:t xml:space="preserve">Оценивая представленную информацию о филиалах, эксперт отметил большое количество филиалов и разветвленную структуру учреждений, на сайте учредителя и сайте организации информация о структуре представлена в полном объеме с указанием всех контактных данных. </w:t>
      </w:r>
    </w:p>
    <w:p w:rsidR="004E12C6" w:rsidRDefault="00786257" w:rsidP="00BA3092">
      <w:pPr>
        <w:spacing w:after="0" w:line="240" w:lineRule="auto"/>
        <w:ind w:left="851" w:firstLineChars="150" w:firstLine="420"/>
        <w:jc w:val="both"/>
        <w:rPr>
          <w:rFonts w:ascii="Times New Roman" w:hAnsi="Times New Roman" w:cs="Times New Roman"/>
          <w:sz w:val="28"/>
          <w:szCs w:val="28"/>
        </w:rPr>
      </w:pPr>
      <w:r w:rsidRPr="00BA3092">
        <w:rPr>
          <w:rFonts w:ascii="Times New Roman" w:hAnsi="Times New Roman" w:cs="Times New Roman"/>
          <w:sz w:val="28"/>
          <w:szCs w:val="28"/>
        </w:rPr>
        <w:t xml:space="preserve">Оценивая официальный сайт организации, эксперт отметил регулярное обновление новостной ленты, наличие большого количества фотографий и полезной информации. </w:t>
      </w:r>
      <w:r w:rsidR="00BA3092" w:rsidRPr="00BA3092">
        <w:rPr>
          <w:rFonts w:ascii="Times New Roman" w:hAnsi="Times New Roman" w:cs="Times New Roman"/>
          <w:sz w:val="28"/>
          <w:szCs w:val="28"/>
        </w:rPr>
        <w:t xml:space="preserve">Также эксперт отмечает необходимость добавить информацию на официальный сайт о заместителях организации, о персональном составе работников организации </w:t>
      </w:r>
      <w:r w:rsidR="00BA3092" w:rsidRPr="00BA3092">
        <w:rPr>
          <w:rFonts w:ascii="Times New Roman" w:hAnsi="Times New Roman" w:cs="Times New Roman"/>
          <w:sz w:val="28"/>
          <w:szCs w:val="28"/>
        </w:rPr>
        <w:lastRenderedPageBreak/>
        <w:t>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r w:rsidR="00BA3092">
        <w:rPr>
          <w:rFonts w:ascii="Times New Roman" w:hAnsi="Times New Roman" w:cs="Times New Roman"/>
          <w:sz w:val="28"/>
          <w:szCs w:val="28"/>
        </w:rPr>
        <w:t>.</w:t>
      </w:r>
    </w:p>
    <w:p w:rsidR="00BA3092" w:rsidRDefault="00BA3092" w:rsidP="000220CE">
      <w:pPr>
        <w:tabs>
          <w:tab w:val="left" w:pos="2905"/>
        </w:tabs>
        <w:spacing w:after="0" w:line="240" w:lineRule="auto"/>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работоспособного сервиса для подачи электронных обращений. </w:t>
      </w:r>
      <w:r>
        <w:rPr>
          <w:rFonts w:ascii="Roboto" w:hAnsi="Roboto"/>
          <w:color w:val="35363F"/>
          <w:sz w:val="28"/>
          <w:szCs w:val="28"/>
          <w:shd w:val="clear" w:color="auto" w:fill="FFFFFF"/>
        </w:rPr>
        <w:t xml:space="preserve">Эксперт отмечает необходимость добавить на сайт </w:t>
      </w:r>
      <w:r w:rsidRPr="00E0099A">
        <w:rPr>
          <w:rFonts w:ascii="Roboto" w:hAnsi="Roboto"/>
          <w:color w:val="35363F"/>
          <w:sz w:val="28"/>
          <w:szCs w:val="28"/>
          <w:shd w:val="clear" w:color="auto" w:fill="FFFFFF"/>
        </w:rPr>
        <w:t>раздел «Часто задаваемые вопросы»</w:t>
      </w:r>
      <w:r>
        <w:rPr>
          <w:rFonts w:ascii="Roboto" w:hAnsi="Roboto"/>
          <w:color w:val="35363F"/>
          <w:sz w:val="28"/>
          <w:szCs w:val="28"/>
          <w:shd w:val="clear" w:color="auto" w:fill="FFFFFF"/>
        </w:rPr>
        <w:t>.</w:t>
      </w:r>
    </w:p>
    <w:p w:rsidR="002E5D39" w:rsidRPr="00B112DD"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Участие в опросе приняли 120 получателей услуг, 82 процента из них при посещении Центра обращались к информации о его деятельности, размещённой на информационных стендах в помещениях Центра. Открытостью и доступность данной информации удовлетворены 82 процента опрошенных получателей услуг.</w:t>
      </w:r>
    </w:p>
    <w:p w:rsidR="002E5D39"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Официальным сайтом Центра, для получения информации о его деятельности, пользовались 74 процента опрошенных получателей услуг, 74 процента удовлетворены открытостью, полнотой и доступностью данной информации.</w:t>
      </w:r>
    </w:p>
    <w:p w:rsidR="002E5D39"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положительно ответили 99 процентов опрошенных получателей услуг.</w:t>
      </w:r>
    </w:p>
    <w:p w:rsidR="002E5D39" w:rsidRPr="00B112DD"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Комфортностью предоставления услуг в Центре удовлетворены 99 процентов опрошенных получателей услуг.</w:t>
      </w:r>
    </w:p>
    <w:p w:rsidR="002E5D39"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Установленную группу инвалидности имеет 47 процентов опрошенных получателей услуг или лиц, представителями которых они являлись, 47 процентов удовлетворены доступностью предоставления услуг для инвалидов в Центре.</w:t>
      </w:r>
    </w:p>
    <w:p w:rsidR="002E5D39"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опрошенных получателей услуг. </w:t>
      </w:r>
    </w:p>
    <w:p w:rsidR="002E5D39" w:rsidRPr="00B112DD"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Доброжелательностью и вежливостью специалистов Центра, обеспечивающих непосредственное оказание услуги удовлетворены 99 процентов опрошенных получателей услуг.</w:t>
      </w:r>
    </w:p>
    <w:p w:rsidR="002E5D39"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78 процентов опрошенных получателей, пользовались какими-либо дистанционными способами взаимодействия с Центром, 78 процентов у</w:t>
      </w:r>
      <w:r>
        <w:rPr>
          <w:rFonts w:ascii="Times New Roman" w:hAnsi="Times New Roman" w:cs="Times New Roman"/>
          <w:sz w:val="28"/>
          <w:szCs w:val="28"/>
          <w:shd w:val="clear" w:color="auto" w:fill="FFFFFF"/>
        </w:rPr>
        <w:t>довлетворены доброжелательностью и вежливостью специалистов Центра, с которыми они взаимодействовали в дистанционной форме.</w:t>
      </w:r>
    </w:p>
    <w:p w:rsidR="002E5D39" w:rsidRPr="00B112DD"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Рекомендовать данный Центр выразили готовность 99 процентов опрошенных получателей услуг.</w:t>
      </w:r>
    </w:p>
    <w:p w:rsidR="002E5D39" w:rsidRPr="00B112DD" w:rsidRDefault="002E5D39" w:rsidP="002E5D39">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lastRenderedPageBreak/>
        <w:t xml:space="preserve">Организационными условиями предоставления услуг данным Центром удовлетворены 99 процентов опрошенных получателей услуг. В целом условиями оказания услуг в организации удовлетворены 99 процентов опрошенных получателей. </w:t>
      </w:r>
    </w:p>
    <w:p w:rsidR="002E5D39" w:rsidRPr="00B112DD" w:rsidRDefault="002E5D39" w:rsidP="002E5D39">
      <w:pPr>
        <w:spacing w:after="0" w:line="240" w:lineRule="auto"/>
        <w:ind w:left="851" w:firstLineChars="150" w:firstLine="420"/>
        <w:jc w:val="both"/>
        <w:rPr>
          <w:rFonts w:ascii="Times New Roman" w:hAnsi="Times New Roman" w:cs="Times New Roman"/>
          <w:sz w:val="28"/>
          <w:szCs w:val="28"/>
          <w:shd w:val="clear" w:color="auto" w:fill="FFFFFF"/>
        </w:rPr>
      </w:pPr>
      <w:r w:rsidRPr="00B112DD">
        <w:rPr>
          <w:rFonts w:ascii="Times New Roman" w:eastAsia="Times New Roman" w:hAnsi="Times New Roman" w:cs="Times New Roman"/>
          <w:sz w:val="28"/>
          <w:szCs w:val="28"/>
        </w:rPr>
        <w:t>В качестве пожеланий от получателей по улучшению условий оказания услуг в данной организации, оставлен только один отзыв: «Нужен инструктор по лечебной физкультуре».</w:t>
      </w:r>
    </w:p>
    <w:p w:rsidR="002E5D39" w:rsidRDefault="002E5D39" w:rsidP="002E5D39">
      <w:pPr>
        <w:spacing w:after="0" w:line="240" w:lineRule="auto"/>
        <w:ind w:left="851"/>
        <w:rPr>
          <w:rFonts w:ascii="Times New Roman" w:hAnsi="Times New Roman" w:cs="Times New Roman"/>
          <w:b/>
          <w:sz w:val="28"/>
          <w:szCs w:val="28"/>
        </w:rPr>
      </w:pPr>
    </w:p>
    <w:p w:rsidR="002E5D39" w:rsidRDefault="002E5D39">
      <w:pPr>
        <w:spacing w:after="160" w:line="259" w:lineRule="auto"/>
        <w:rPr>
          <w:rFonts w:ascii="Times New Roman" w:hAnsi="Times New Roman" w:cs="Times New Roman"/>
          <w:b/>
          <w:sz w:val="28"/>
          <w:szCs w:val="28"/>
        </w:rPr>
      </w:pPr>
    </w:p>
    <w:p w:rsidR="00BE65AA" w:rsidRDefault="00BE65A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vertAnchor="page" w:horzAnchor="page" w:tblpX="1258" w:tblpY="1606"/>
        <w:tblW w:w="14992" w:type="dxa"/>
        <w:tblLayout w:type="fixed"/>
        <w:tblLook w:val="04A0" w:firstRow="1" w:lastRow="0" w:firstColumn="1" w:lastColumn="0" w:noHBand="0" w:noVBand="1"/>
      </w:tblPr>
      <w:tblGrid>
        <w:gridCol w:w="2821"/>
        <w:gridCol w:w="1929"/>
        <w:gridCol w:w="2227"/>
        <w:gridCol w:w="1929"/>
        <w:gridCol w:w="2684"/>
        <w:gridCol w:w="2231"/>
        <w:gridCol w:w="1171"/>
      </w:tblGrid>
      <w:tr w:rsidR="00D80CF8" w:rsidRPr="005B6FE2" w:rsidTr="004D11DC">
        <w:tc>
          <w:tcPr>
            <w:tcW w:w="2821" w:type="dxa"/>
          </w:tcPr>
          <w:p w:rsidR="00D80CF8" w:rsidRPr="005B6FE2" w:rsidRDefault="00D80CF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D80CF8" w:rsidRPr="005B6FE2" w:rsidRDefault="00D80CF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D80CF8" w:rsidRPr="005B6FE2" w:rsidRDefault="00D80CF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29" w:type="dxa"/>
          </w:tcPr>
          <w:p w:rsidR="00D80CF8" w:rsidRPr="005B6FE2" w:rsidRDefault="00D80CF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84" w:type="dxa"/>
          </w:tcPr>
          <w:p w:rsidR="00D80CF8" w:rsidRPr="005B6FE2" w:rsidRDefault="00D80CF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31" w:type="dxa"/>
          </w:tcPr>
          <w:p w:rsidR="00D80CF8" w:rsidRPr="005B6FE2" w:rsidRDefault="00D80CF8"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D80CF8" w:rsidRPr="005B6FE2" w:rsidRDefault="00D80CF8"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D80CF8" w:rsidRPr="005B6FE2" w:rsidRDefault="00D80CF8" w:rsidP="00D85718">
            <w:pPr>
              <w:spacing w:after="0" w:line="240" w:lineRule="auto"/>
              <w:rPr>
                <w:rFonts w:ascii="Times New Roman" w:hAnsi="Times New Roman" w:cs="Times New Roman"/>
                <w:b/>
                <w:sz w:val="24"/>
                <w:szCs w:val="24"/>
              </w:rPr>
            </w:pPr>
          </w:p>
        </w:tc>
      </w:tr>
      <w:tr w:rsidR="00D80CF8" w:rsidRPr="005B6FE2" w:rsidTr="004D11DC">
        <w:tc>
          <w:tcPr>
            <w:tcW w:w="2821" w:type="dxa"/>
          </w:tcPr>
          <w:p w:rsidR="00D80CF8" w:rsidRPr="004D11DC" w:rsidRDefault="00D80CF8" w:rsidP="00D80CF8">
            <w:pPr>
              <w:spacing w:after="0" w:line="240" w:lineRule="auto"/>
              <w:rPr>
                <w:rFonts w:ascii="Times New Roman" w:hAnsi="Times New Roman" w:cs="Times New Roman"/>
                <w:b/>
                <w:sz w:val="24"/>
                <w:szCs w:val="24"/>
              </w:rPr>
            </w:pPr>
            <w:r w:rsidRPr="004D11DC">
              <w:rPr>
                <w:rFonts w:ascii="Times New Roman" w:hAnsi="Times New Roman" w:cs="Times New Roman"/>
                <w:b/>
                <w:sz w:val="24"/>
                <w:szCs w:val="24"/>
              </w:rPr>
              <w:t>Комплексный центр социального обслуживания населения Усть-Калманского района</w:t>
            </w:r>
          </w:p>
        </w:tc>
        <w:tc>
          <w:tcPr>
            <w:tcW w:w="1929" w:type="dxa"/>
            <w:vAlign w:val="center"/>
          </w:tcPr>
          <w:p w:rsidR="00D80CF8" w:rsidRPr="005B6FE2" w:rsidRDefault="00D80CF8" w:rsidP="00D80CF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227" w:type="dxa"/>
            <w:vAlign w:val="center"/>
          </w:tcPr>
          <w:p w:rsidR="00D80CF8" w:rsidRPr="005B6FE2" w:rsidRDefault="00D80CF8" w:rsidP="00D80CF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95,5</w:t>
            </w:r>
          </w:p>
        </w:tc>
        <w:tc>
          <w:tcPr>
            <w:tcW w:w="1929" w:type="dxa"/>
            <w:vAlign w:val="center"/>
          </w:tcPr>
          <w:p w:rsidR="00D80CF8" w:rsidRPr="005B6FE2" w:rsidRDefault="00D80CF8" w:rsidP="00D80CF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82,8</w:t>
            </w:r>
          </w:p>
        </w:tc>
        <w:tc>
          <w:tcPr>
            <w:tcW w:w="2684" w:type="dxa"/>
            <w:vAlign w:val="center"/>
          </w:tcPr>
          <w:p w:rsidR="00D80CF8" w:rsidRPr="005B6FE2" w:rsidRDefault="00D80CF8" w:rsidP="00D80CF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2231" w:type="dxa"/>
            <w:vAlign w:val="center"/>
          </w:tcPr>
          <w:p w:rsidR="00D80CF8" w:rsidRPr="005B6FE2" w:rsidRDefault="00D80CF8" w:rsidP="00D80CF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99,8</w:t>
            </w:r>
          </w:p>
        </w:tc>
        <w:tc>
          <w:tcPr>
            <w:tcW w:w="1171" w:type="dxa"/>
            <w:shd w:val="clear" w:color="auto" w:fill="BDD6EE" w:themeFill="accent1" w:themeFillTint="66"/>
            <w:vAlign w:val="center"/>
          </w:tcPr>
          <w:p w:rsidR="00D80CF8" w:rsidRPr="005B6FE2" w:rsidRDefault="00D80CF8" w:rsidP="00D80CF8">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95,54</w:t>
            </w:r>
          </w:p>
        </w:tc>
      </w:tr>
    </w:tbl>
    <w:p w:rsidR="00D80CF8" w:rsidRPr="00FF443E" w:rsidRDefault="00FF443E" w:rsidP="00D80CF8">
      <w:pPr>
        <w:pStyle w:val="2"/>
      </w:pPr>
      <w:bookmarkStart w:id="17" w:name="_Toc30232185"/>
      <w:r w:rsidRPr="00FF443E">
        <w:rPr>
          <w:rFonts w:cs="Times New Roman"/>
          <w:bCs/>
          <w:szCs w:val="28"/>
          <w:shd w:val="clear" w:color="auto" w:fill="FFFFFF"/>
        </w:rPr>
        <w:t>КГБУСО</w:t>
      </w:r>
      <w:r w:rsidRPr="00FF443E">
        <w:t xml:space="preserve"> «</w:t>
      </w:r>
      <w:r w:rsidR="00D80CF8" w:rsidRPr="00FF443E">
        <w:t>Комплексный центр социального обслуживания населения Усть-Калманского района</w:t>
      </w:r>
      <w:r w:rsidRPr="00FF443E">
        <w:t>»</w:t>
      </w:r>
      <w:bookmarkEnd w:id="17"/>
    </w:p>
    <w:p w:rsidR="00D80CF8" w:rsidRDefault="00D80CF8">
      <w:pPr>
        <w:spacing w:after="160" w:line="259" w:lineRule="auto"/>
        <w:rPr>
          <w:rFonts w:ascii="Times New Roman" w:hAnsi="Times New Roman" w:cs="Times New Roman"/>
          <w:b/>
          <w:sz w:val="28"/>
          <w:szCs w:val="28"/>
        </w:rPr>
      </w:pPr>
    </w:p>
    <w:p w:rsidR="00D80CF8" w:rsidRDefault="00D80CF8">
      <w:pPr>
        <w:spacing w:after="160" w:line="259" w:lineRule="auto"/>
        <w:rPr>
          <w:rFonts w:ascii="Times New Roman" w:hAnsi="Times New Roman" w:cs="Times New Roman"/>
          <w:b/>
          <w:sz w:val="28"/>
          <w:szCs w:val="28"/>
        </w:rPr>
      </w:pPr>
    </w:p>
    <w:p w:rsidR="00D80CF8" w:rsidRDefault="00D80CF8">
      <w:pPr>
        <w:spacing w:after="160" w:line="259" w:lineRule="auto"/>
        <w:rPr>
          <w:rFonts w:ascii="Times New Roman" w:hAnsi="Times New Roman" w:cs="Times New Roman"/>
          <w:b/>
          <w:sz w:val="28"/>
          <w:szCs w:val="28"/>
        </w:rPr>
      </w:pPr>
    </w:p>
    <w:p w:rsidR="00D80CF8" w:rsidRDefault="00D80CF8">
      <w:pPr>
        <w:spacing w:after="160" w:line="259" w:lineRule="auto"/>
        <w:rPr>
          <w:rFonts w:ascii="Times New Roman" w:hAnsi="Times New Roman" w:cs="Times New Roman"/>
          <w:b/>
          <w:sz w:val="28"/>
          <w:szCs w:val="28"/>
        </w:rPr>
      </w:pPr>
    </w:p>
    <w:p w:rsidR="00D80CF8" w:rsidRDefault="00D80CF8">
      <w:pPr>
        <w:spacing w:after="160" w:line="259" w:lineRule="auto"/>
        <w:rPr>
          <w:rFonts w:ascii="Times New Roman" w:hAnsi="Times New Roman" w:cs="Times New Roman"/>
          <w:b/>
          <w:sz w:val="28"/>
          <w:szCs w:val="28"/>
        </w:rPr>
      </w:pPr>
    </w:p>
    <w:p w:rsidR="00D80CF8" w:rsidRDefault="00D80CF8">
      <w:pPr>
        <w:spacing w:after="160" w:line="259" w:lineRule="auto"/>
        <w:rPr>
          <w:rFonts w:ascii="Times New Roman" w:hAnsi="Times New Roman" w:cs="Times New Roman"/>
          <w:b/>
          <w:sz w:val="28"/>
          <w:szCs w:val="28"/>
        </w:rPr>
      </w:pPr>
    </w:p>
    <w:p w:rsidR="00D80CF8" w:rsidRDefault="00D80CF8">
      <w:pPr>
        <w:spacing w:after="160" w:line="259" w:lineRule="auto"/>
        <w:rPr>
          <w:rFonts w:ascii="Times New Roman" w:hAnsi="Times New Roman" w:cs="Times New Roman"/>
          <w:b/>
          <w:sz w:val="28"/>
          <w:szCs w:val="28"/>
        </w:rPr>
      </w:pPr>
    </w:p>
    <w:p w:rsidR="00B10E6E" w:rsidRPr="00B10E6E" w:rsidRDefault="00B10E6E" w:rsidP="00B10E6E">
      <w:pPr>
        <w:spacing w:after="0" w:line="240" w:lineRule="auto"/>
        <w:ind w:left="709"/>
        <w:jc w:val="center"/>
        <w:rPr>
          <w:rFonts w:ascii="Times New Roman" w:hAnsi="Times New Roman" w:cs="Times New Roman"/>
          <w:b/>
          <w:sz w:val="28"/>
          <w:szCs w:val="28"/>
        </w:rPr>
      </w:pPr>
      <w:r w:rsidRPr="00B10E6E">
        <w:rPr>
          <w:rFonts w:ascii="Times New Roman" w:hAnsi="Times New Roman" w:cs="Times New Roman"/>
          <w:b/>
          <w:sz w:val="28"/>
          <w:szCs w:val="28"/>
        </w:rPr>
        <w:t xml:space="preserve">КГБУСО </w:t>
      </w:r>
      <w:r w:rsidR="00FF443E">
        <w:rPr>
          <w:rFonts w:ascii="Times New Roman" w:hAnsi="Times New Roman" w:cs="Times New Roman"/>
          <w:b/>
          <w:sz w:val="28"/>
          <w:szCs w:val="28"/>
        </w:rPr>
        <w:t>«</w:t>
      </w:r>
      <w:r w:rsidRPr="00B10E6E">
        <w:rPr>
          <w:rFonts w:ascii="Times New Roman" w:hAnsi="Times New Roman" w:cs="Times New Roman"/>
          <w:b/>
          <w:sz w:val="28"/>
          <w:szCs w:val="28"/>
        </w:rPr>
        <w:t>Комплексный центр социального обслуживания населения Усть-Калманского района</w:t>
      </w:r>
      <w:r w:rsidR="00FF443E">
        <w:rPr>
          <w:rFonts w:ascii="Times New Roman" w:hAnsi="Times New Roman" w:cs="Times New Roman"/>
          <w:b/>
          <w:sz w:val="28"/>
          <w:szCs w:val="28"/>
        </w:rPr>
        <w:t>»</w:t>
      </w:r>
    </w:p>
    <w:p w:rsidR="003F1D86" w:rsidRDefault="003F1D86" w:rsidP="00B10E6E">
      <w:pPr>
        <w:spacing w:after="0" w:line="240" w:lineRule="auto"/>
        <w:ind w:left="709" w:firstLine="709"/>
        <w:jc w:val="both"/>
        <w:rPr>
          <w:rFonts w:ascii="Roboto" w:hAnsi="Roboto"/>
          <w:bCs/>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 xml:space="preserve">. Вместе с </w:t>
      </w:r>
      <w:r w:rsidRPr="003F1D86">
        <w:rPr>
          <w:rFonts w:ascii="Roboto" w:hAnsi="Roboto"/>
          <w:bCs/>
          <w:color w:val="35363F"/>
          <w:sz w:val="28"/>
          <w:szCs w:val="28"/>
          <w:shd w:val="clear" w:color="auto" w:fill="FFFFFF"/>
        </w:rPr>
        <w:t xml:space="preserve">этим </w:t>
      </w:r>
      <w:r>
        <w:rPr>
          <w:rFonts w:ascii="Roboto" w:hAnsi="Roboto"/>
          <w:bCs/>
          <w:color w:val="35363F"/>
          <w:sz w:val="28"/>
          <w:szCs w:val="28"/>
          <w:shd w:val="clear" w:color="auto" w:fill="FFFFFF"/>
        </w:rPr>
        <w:t>э</w:t>
      </w:r>
      <w:r w:rsidRPr="003F1D86">
        <w:rPr>
          <w:rFonts w:ascii="Roboto" w:hAnsi="Roboto"/>
          <w:bCs/>
          <w:color w:val="35363F"/>
          <w:sz w:val="28"/>
          <w:szCs w:val="28"/>
          <w:shd w:val="clear" w:color="auto" w:fill="FFFFFF"/>
        </w:rPr>
        <w:t>ксперт отмечает необходимость добавить на стенд информацию о правилах внутреннего трудового распорядка и коллективном договоре.</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3F1D86" w:rsidRDefault="003F1D86" w:rsidP="00B10E6E">
      <w:pPr>
        <w:spacing w:after="0" w:line="240" w:lineRule="auto"/>
        <w:ind w:left="709" w:firstLine="709"/>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Pr>
          <w:rFonts w:ascii="Times New Roman" w:eastAsia="Times New Roman" w:hAnsi="Times New Roman" w:cs="Times New Roman"/>
          <w:sz w:val="28"/>
          <w:szCs w:val="28"/>
        </w:rPr>
        <w:t xml:space="preserve"> наличие откидного пандуса, и детской сменной кресла-коляски, эксперт отмечает необходимость дооборудовать учреждение сменной кресло-коляской для взрослых, бегущей строкой, дублирующей для инвалидов по слуху и зрению звуковой и зрительной информации;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sidR="000220CE">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sidR="008135F8">
        <w:rPr>
          <w:rFonts w:ascii="Times New Roman" w:eastAsia="Times New Roman" w:hAnsi="Times New Roman" w:cs="Times New Roman"/>
          <w:sz w:val="28"/>
          <w:szCs w:val="28"/>
        </w:rPr>
        <w:t xml:space="preserve">; обеспечить возможность </w:t>
      </w:r>
      <w:r w:rsidR="008135F8" w:rsidRPr="008135F8">
        <w:rPr>
          <w:rFonts w:ascii="Times New Roman" w:eastAsia="Times New Roman" w:hAnsi="Times New Roman" w:cs="Times New Roman"/>
          <w:sz w:val="28"/>
          <w:szCs w:val="28"/>
        </w:rPr>
        <w:t>предоставления инвалидам по слуху (слуху и зрению) услуг сурдопереводчика / тифлосурдопереводчика</w:t>
      </w:r>
      <w:r>
        <w:rPr>
          <w:rFonts w:ascii="Times New Roman" w:eastAsia="Times New Roman" w:hAnsi="Times New Roman" w:cs="Times New Roman"/>
          <w:sz w:val="28"/>
          <w:szCs w:val="28"/>
        </w:rPr>
        <w:t xml:space="preserve">. </w:t>
      </w:r>
    </w:p>
    <w:p w:rsidR="008135F8" w:rsidRDefault="002A3DBF" w:rsidP="00B10E6E">
      <w:pPr>
        <w:spacing w:after="0" w:line="240" w:lineRule="auto"/>
        <w:ind w:left="709" w:firstLine="709"/>
        <w:jc w:val="both"/>
        <w:rPr>
          <w:rFonts w:ascii="Roboto" w:hAnsi="Roboto"/>
          <w:bCs/>
          <w:color w:val="35363F"/>
          <w:sz w:val="28"/>
          <w:szCs w:val="28"/>
          <w:shd w:val="clear" w:color="auto" w:fill="FFFFFF"/>
        </w:rPr>
      </w:pPr>
      <w:r>
        <w:rPr>
          <w:rFonts w:ascii="Roboto" w:hAnsi="Roboto"/>
          <w:bCs/>
          <w:color w:val="35363F"/>
          <w:sz w:val="28"/>
          <w:szCs w:val="28"/>
          <w:shd w:val="clear" w:color="auto" w:fill="FFFFFF"/>
        </w:rPr>
        <w:t>Эксперт отметил, что в учреждении организовано в</w:t>
      </w:r>
      <w:r w:rsidRPr="002A3DBF">
        <w:rPr>
          <w:rFonts w:ascii="Roboto" w:hAnsi="Roboto"/>
          <w:bCs/>
          <w:color w:val="35363F"/>
          <w:sz w:val="28"/>
          <w:szCs w:val="28"/>
          <w:shd w:val="clear" w:color="auto" w:fill="FFFFFF"/>
        </w:rPr>
        <w:t>заимодействие с получател</w:t>
      </w:r>
      <w:r>
        <w:rPr>
          <w:rFonts w:ascii="Roboto" w:hAnsi="Roboto"/>
          <w:bCs/>
          <w:color w:val="35363F"/>
          <w:sz w:val="28"/>
          <w:szCs w:val="28"/>
          <w:shd w:val="clear" w:color="auto" w:fill="FFFFFF"/>
        </w:rPr>
        <w:t>я</w:t>
      </w:r>
      <w:r w:rsidRPr="002A3DBF">
        <w:rPr>
          <w:rFonts w:ascii="Roboto" w:hAnsi="Roboto"/>
          <w:bCs/>
          <w:color w:val="35363F"/>
          <w:sz w:val="28"/>
          <w:szCs w:val="28"/>
          <w:shd w:val="clear" w:color="auto" w:fill="FFFFFF"/>
        </w:rPr>
        <w:t>м</w:t>
      </w:r>
      <w:r>
        <w:rPr>
          <w:rFonts w:ascii="Roboto" w:hAnsi="Roboto"/>
          <w:bCs/>
          <w:color w:val="35363F"/>
          <w:sz w:val="28"/>
          <w:szCs w:val="28"/>
          <w:shd w:val="clear" w:color="auto" w:fill="FFFFFF"/>
        </w:rPr>
        <w:t>и</w:t>
      </w:r>
      <w:r w:rsidRPr="002A3DBF">
        <w:rPr>
          <w:rFonts w:ascii="Roboto" w:hAnsi="Roboto"/>
          <w:bCs/>
          <w:color w:val="35363F"/>
          <w:sz w:val="28"/>
          <w:szCs w:val="28"/>
          <w:shd w:val="clear" w:color="auto" w:fill="FFFFFF"/>
        </w:rPr>
        <w:t xml:space="preserve"> через социальные </w:t>
      </w:r>
      <w:r>
        <w:rPr>
          <w:rFonts w:ascii="Roboto" w:hAnsi="Roboto"/>
          <w:bCs/>
          <w:color w:val="35363F"/>
          <w:sz w:val="28"/>
          <w:szCs w:val="28"/>
          <w:shd w:val="clear" w:color="auto" w:fill="FFFFFF"/>
        </w:rPr>
        <w:t>сети и мессенджеры (</w:t>
      </w:r>
      <w:r w:rsidRPr="002A3DBF">
        <w:rPr>
          <w:rFonts w:ascii="Roboto" w:hAnsi="Roboto"/>
          <w:bCs/>
          <w:color w:val="35363F"/>
          <w:sz w:val="28"/>
          <w:szCs w:val="28"/>
          <w:shd w:val="clear" w:color="auto" w:fill="FFFFFF"/>
        </w:rPr>
        <w:t>группы в WhatsApp ).</w:t>
      </w:r>
    </w:p>
    <w:p w:rsidR="009A58D2" w:rsidRPr="009A58D2" w:rsidRDefault="002A3DBF" w:rsidP="009A58D2">
      <w:pPr>
        <w:spacing w:after="0" w:line="240" w:lineRule="auto"/>
        <w:ind w:left="709" w:firstLine="709"/>
        <w:jc w:val="both"/>
        <w:rPr>
          <w:rFonts w:ascii="Roboto" w:hAnsi="Roboto"/>
          <w:bCs/>
          <w:color w:val="35363F"/>
          <w:sz w:val="28"/>
          <w:szCs w:val="28"/>
          <w:shd w:val="clear" w:color="auto" w:fill="FFFFFF"/>
        </w:rPr>
      </w:pPr>
      <w:r w:rsidRPr="009A58D2">
        <w:rPr>
          <w:rFonts w:ascii="Roboto" w:hAnsi="Roboto"/>
          <w:bCs/>
          <w:color w:val="35363F"/>
          <w:sz w:val="28"/>
          <w:szCs w:val="28"/>
          <w:shd w:val="clear" w:color="auto" w:fill="FFFFFF"/>
        </w:rPr>
        <w:t>Оценивая официальный сайт организации, эксперт отметил</w:t>
      </w:r>
      <w:r w:rsidR="00C85EC0" w:rsidRPr="009A58D2">
        <w:rPr>
          <w:rFonts w:ascii="Roboto" w:hAnsi="Roboto"/>
          <w:bCs/>
          <w:color w:val="35363F"/>
          <w:sz w:val="28"/>
          <w:szCs w:val="28"/>
          <w:shd w:val="clear" w:color="auto" w:fill="FFFFFF"/>
        </w:rPr>
        <w:t xml:space="preserve"> яркий дизайн, хорошую структуру и переходы между страницами сайта</w:t>
      </w:r>
      <w:r w:rsidR="00CC417C" w:rsidRPr="009A58D2">
        <w:rPr>
          <w:rFonts w:ascii="Roboto" w:hAnsi="Roboto"/>
          <w:bCs/>
          <w:color w:val="35363F"/>
          <w:sz w:val="28"/>
          <w:szCs w:val="28"/>
          <w:shd w:val="clear" w:color="auto" w:fill="FFFFFF"/>
        </w:rPr>
        <w:t>,</w:t>
      </w:r>
      <w:r w:rsidRPr="009A58D2">
        <w:rPr>
          <w:rFonts w:ascii="Roboto" w:hAnsi="Roboto"/>
          <w:bCs/>
          <w:color w:val="35363F"/>
          <w:sz w:val="28"/>
          <w:szCs w:val="28"/>
          <w:shd w:val="clear" w:color="auto" w:fill="FFFFFF"/>
        </w:rPr>
        <w:t xml:space="preserve"> регулярное обновление новостной ленты, </w:t>
      </w:r>
      <w:r w:rsidR="00646983" w:rsidRPr="009A58D2">
        <w:rPr>
          <w:rFonts w:ascii="Roboto" w:hAnsi="Roboto"/>
          <w:bCs/>
          <w:color w:val="35363F"/>
          <w:sz w:val="28"/>
          <w:szCs w:val="28"/>
          <w:shd w:val="clear" w:color="auto" w:fill="FFFFFF"/>
        </w:rPr>
        <w:t xml:space="preserve">полную информацию о кадровом составе, </w:t>
      </w:r>
      <w:r w:rsidRPr="009A58D2">
        <w:rPr>
          <w:rFonts w:ascii="Roboto" w:hAnsi="Roboto"/>
          <w:bCs/>
          <w:color w:val="35363F"/>
          <w:sz w:val="28"/>
          <w:szCs w:val="28"/>
          <w:shd w:val="clear" w:color="auto" w:fill="FFFFFF"/>
        </w:rPr>
        <w:t>наличие большого количества фо</w:t>
      </w:r>
      <w:r w:rsidR="009A58D2">
        <w:rPr>
          <w:rFonts w:ascii="Roboto" w:hAnsi="Roboto"/>
          <w:bCs/>
          <w:color w:val="35363F"/>
          <w:sz w:val="28"/>
          <w:szCs w:val="28"/>
          <w:shd w:val="clear" w:color="auto" w:fill="FFFFFF"/>
        </w:rPr>
        <w:t xml:space="preserve">тографий и полезной информации. </w:t>
      </w:r>
      <w:r w:rsidR="009A58D2" w:rsidRPr="00E7032C">
        <w:rPr>
          <w:rFonts w:ascii="Roboto" w:hAnsi="Roboto"/>
          <w:bCs/>
          <w:color w:val="35363F"/>
          <w:sz w:val="28"/>
          <w:szCs w:val="28"/>
          <w:shd w:val="clear" w:color="auto" w:fill="FFFFFF"/>
        </w:rPr>
        <w:t xml:space="preserve">Вместе с этим, эксперт отмечает, что дизайн сайта </w:t>
      </w:r>
      <w:r w:rsidR="009A58D2" w:rsidRPr="00E7032C">
        <w:rPr>
          <w:rFonts w:ascii="Roboto" w:hAnsi="Roboto"/>
          <w:bCs/>
          <w:color w:val="35363F"/>
          <w:sz w:val="28"/>
          <w:szCs w:val="28"/>
          <w:shd w:val="clear" w:color="auto" w:fill="FFFFFF"/>
        </w:rPr>
        <w:lastRenderedPageBreak/>
        <w:t>полностью идентичен дизайну сайта</w:t>
      </w:r>
      <w:r w:rsidR="009A58D2" w:rsidRPr="00E7032C">
        <w:rPr>
          <w:bCs/>
          <w:color w:val="35363F"/>
          <w:sz w:val="28"/>
          <w:szCs w:val="28"/>
          <w:shd w:val="clear" w:color="auto" w:fill="FFFFFF"/>
        </w:rPr>
        <w:t xml:space="preserve"> </w:t>
      </w:r>
      <w:r w:rsidR="009A58D2" w:rsidRPr="00E7032C">
        <w:rPr>
          <w:rFonts w:ascii="Roboto" w:hAnsi="Roboto"/>
          <w:bCs/>
          <w:color w:val="35363F"/>
          <w:sz w:val="28"/>
          <w:szCs w:val="28"/>
          <w:shd w:val="clear" w:color="auto" w:fill="FFFFFF"/>
        </w:rPr>
        <w:t xml:space="preserve">КГБУСО Краевой реабилитационный центр для детей и подростков с ограниченными возможностями «Радуга», что может создать трудности для </w:t>
      </w:r>
      <w:r w:rsidR="00E7032C" w:rsidRPr="00E7032C">
        <w:rPr>
          <w:rFonts w:ascii="Roboto" w:hAnsi="Roboto"/>
          <w:bCs/>
          <w:color w:val="35363F"/>
          <w:sz w:val="28"/>
          <w:szCs w:val="28"/>
          <w:shd w:val="clear" w:color="auto" w:fill="FFFFFF"/>
        </w:rPr>
        <w:t>идентификации сайта организации</w:t>
      </w:r>
      <w:r w:rsidR="009A58D2" w:rsidRPr="00E7032C">
        <w:rPr>
          <w:rFonts w:ascii="Roboto" w:hAnsi="Roboto"/>
          <w:bCs/>
          <w:color w:val="35363F"/>
          <w:sz w:val="28"/>
          <w:szCs w:val="28"/>
          <w:shd w:val="clear" w:color="auto" w:fill="FFFFFF"/>
        </w:rPr>
        <w:t>.</w:t>
      </w:r>
      <w:r w:rsidR="009A58D2" w:rsidRPr="009A58D2">
        <w:rPr>
          <w:rFonts w:ascii="Roboto" w:hAnsi="Roboto"/>
          <w:bCs/>
          <w:color w:val="35363F"/>
          <w:sz w:val="28"/>
          <w:szCs w:val="28"/>
          <w:shd w:val="clear" w:color="auto" w:fill="FFFFFF"/>
        </w:rPr>
        <w:t xml:space="preserve"> </w:t>
      </w:r>
    </w:p>
    <w:p w:rsidR="002A3DBF" w:rsidRDefault="002A3DBF" w:rsidP="002A3DBF">
      <w:pPr>
        <w:tabs>
          <w:tab w:val="left" w:pos="2905"/>
        </w:tabs>
        <w:spacing w:after="0" w:line="240" w:lineRule="auto"/>
        <w:ind w:left="567" w:firstLine="709"/>
        <w:jc w:val="both"/>
        <w:rPr>
          <w:rFonts w:ascii="Roboto" w:hAnsi="Roboto"/>
          <w:color w:val="35363F"/>
          <w:sz w:val="28"/>
          <w:szCs w:val="28"/>
          <w:shd w:val="clear" w:color="auto" w:fill="FFFFFF"/>
        </w:rPr>
      </w:pPr>
    </w:p>
    <w:p w:rsidR="002A3DBF" w:rsidRDefault="002A3DBF" w:rsidP="002A3DBF">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сервиса для подачи электронных обращений. Эксперт отмечает необходимость </w:t>
      </w:r>
      <w:r w:rsidR="00646983">
        <w:rPr>
          <w:rFonts w:ascii="Times New Roman" w:hAnsi="Times New Roman" w:cs="Times New Roman"/>
          <w:sz w:val="28"/>
          <w:szCs w:val="28"/>
        </w:rPr>
        <w:t xml:space="preserve">добавить </w:t>
      </w:r>
      <w:r w:rsidRPr="00E0099A">
        <w:rPr>
          <w:rFonts w:ascii="Roboto" w:hAnsi="Roboto"/>
          <w:color w:val="35363F"/>
          <w:sz w:val="28"/>
          <w:szCs w:val="28"/>
          <w:shd w:val="clear" w:color="auto" w:fill="FFFFFF"/>
        </w:rPr>
        <w:t>раздел</w:t>
      </w:r>
      <w:r>
        <w:rPr>
          <w:rFonts w:ascii="Roboto" w:hAnsi="Roboto"/>
          <w:color w:val="35363F"/>
          <w:sz w:val="28"/>
          <w:szCs w:val="28"/>
          <w:shd w:val="clear" w:color="auto" w:fill="FFFFFF"/>
        </w:rPr>
        <w:t xml:space="preserve"> сайта</w:t>
      </w:r>
      <w:r w:rsidRPr="00E0099A">
        <w:rPr>
          <w:rFonts w:ascii="Roboto" w:hAnsi="Roboto"/>
          <w:color w:val="35363F"/>
          <w:sz w:val="28"/>
          <w:szCs w:val="28"/>
          <w:shd w:val="clear" w:color="auto" w:fill="FFFFFF"/>
        </w:rPr>
        <w:t xml:space="preserve"> «Часто задаваемые вопросы»</w:t>
      </w:r>
      <w:r w:rsidR="00646983">
        <w:rPr>
          <w:rFonts w:ascii="Roboto" w:hAnsi="Roboto"/>
          <w:color w:val="35363F"/>
          <w:sz w:val="28"/>
          <w:szCs w:val="28"/>
          <w:shd w:val="clear" w:color="auto" w:fill="FFFFFF"/>
        </w:rPr>
        <w:t>.</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107 получателей услуг приняли участие в опросе, из них 84 процента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Официальным сайтом Центра пользовались 41 процент получателей услуг, из них 98 процентов удовлетворены открытостью, полнотой и доступностью информации о деятельности Центра, размещенной на его официальном сайте.</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Отвечая на вопрос: «Своевременно ли Вам предоставляются услуги в Центре?», 100 процентов получателей ответили положительно.</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Комфортностью предоставления услуг в Центре удовлетворены 85 процентов опрошенных получателей услуг.</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Установленную группу инвалидности имеют 47 процентов опрошенных получателей услуг, из них 96 процентов удовлетворены доступностью предоставления услуг для инвалидов в Центре.</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Дистанционными способами взаимодействия с Центром пользовались 77 процентов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t>99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B10E6E" w:rsidRPr="00B10E6E" w:rsidRDefault="00B10E6E" w:rsidP="00B10E6E">
      <w:pPr>
        <w:spacing w:after="0" w:line="240" w:lineRule="auto"/>
        <w:ind w:left="709" w:firstLine="709"/>
        <w:jc w:val="both"/>
        <w:rPr>
          <w:rFonts w:ascii="Times New Roman" w:hAnsi="Times New Roman" w:cs="Times New Roman"/>
          <w:sz w:val="28"/>
          <w:szCs w:val="28"/>
        </w:rPr>
      </w:pPr>
      <w:r w:rsidRPr="00B10E6E">
        <w:rPr>
          <w:rFonts w:ascii="Times New Roman" w:hAnsi="Times New Roman" w:cs="Times New Roman"/>
          <w:sz w:val="28"/>
          <w:szCs w:val="28"/>
        </w:rPr>
        <w:lastRenderedPageBreak/>
        <w:t>Получатели в качестве пожеланий по улучшению условий оказания услуг в данной организации, оставили следующие отзывы: «Оборудовать (вешала, зеркала) и расширить помещение, где выдают натуральную помощь», «Увеличение количества дидактического материала для детей-инвалидов и детей с ОВЗ», а также получатели говорили о необходимости организованного питания для детей и увеличения числа тренажёров.</w:t>
      </w:r>
    </w:p>
    <w:p w:rsidR="00D80CF8" w:rsidRDefault="00D80CF8">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vertAnchor="page" w:horzAnchor="page" w:tblpX="1408" w:tblpY="1501"/>
        <w:tblW w:w="14992" w:type="dxa"/>
        <w:tblLayout w:type="fixed"/>
        <w:tblLook w:val="04A0" w:firstRow="1" w:lastRow="0" w:firstColumn="1" w:lastColumn="0" w:noHBand="0" w:noVBand="1"/>
      </w:tblPr>
      <w:tblGrid>
        <w:gridCol w:w="2821"/>
        <w:gridCol w:w="1929"/>
        <w:gridCol w:w="2227"/>
        <w:gridCol w:w="1778"/>
        <w:gridCol w:w="2823"/>
        <w:gridCol w:w="2243"/>
        <w:gridCol w:w="1171"/>
      </w:tblGrid>
      <w:tr w:rsidR="00405DB3" w:rsidRPr="005B6FE2" w:rsidTr="009F47D7">
        <w:tc>
          <w:tcPr>
            <w:tcW w:w="2821" w:type="dxa"/>
          </w:tcPr>
          <w:p w:rsidR="00405DB3" w:rsidRPr="005B6FE2" w:rsidRDefault="00405D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405DB3" w:rsidRPr="005B6FE2" w:rsidRDefault="00405D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405DB3" w:rsidRPr="005B6FE2" w:rsidRDefault="00405D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778" w:type="dxa"/>
          </w:tcPr>
          <w:p w:rsidR="00405DB3" w:rsidRPr="005B6FE2" w:rsidRDefault="00405D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23" w:type="dxa"/>
          </w:tcPr>
          <w:p w:rsidR="00405DB3" w:rsidRPr="005B6FE2" w:rsidRDefault="00405D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405DB3" w:rsidRPr="005B6FE2" w:rsidRDefault="00405DB3"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405DB3" w:rsidRPr="005B6FE2" w:rsidRDefault="00405DB3" w:rsidP="00C37999">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Итого</w:t>
            </w:r>
          </w:p>
          <w:p w:rsidR="00405DB3" w:rsidRPr="005B6FE2" w:rsidRDefault="00405DB3" w:rsidP="00C37999">
            <w:pPr>
              <w:spacing w:after="0" w:line="240" w:lineRule="auto"/>
              <w:jc w:val="center"/>
              <w:rPr>
                <w:rFonts w:ascii="Times New Roman" w:hAnsi="Times New Roman" w:cs="Times New Roman"/>
                <w:b/>
                <w:sz w:val="24"/>
                <w:szCs w:val="24"/>
              </w:rPr>
            </w:pPr>
          </w:p>
        </w:tc>
      </w:tr>
      <w:tr w:rsidR="00405DB3" w:rsidRPr="005B6FE2" w:rsidTr="00427A44">
        <w:tc>
          <w:tcPr>
            <w:tcW w:w="2821" w:type="dxa"/>
          </w:tcPr>
          <w:p w:rsidR="00405DB3" w:rsidRPr="00E7299C" w:rsidRDefault="00405DB3" w:rsidP="00C37999">
            <w:pPr>
              <w:spacing w:after="0" w:line="240" w:lineRule="auto"/>
              <w:rPr>
                <w:rFonts w:ascii="Times New Roman" w:hAnsi="Times New Roman" w:cs="Times New Roman"/>
                <w:b/>
                <w:sz w:val="24"/>
                <w:szCs w:val="24"/>
              </w:rPr>
            </w:pPr>
            <w:r w:rsidRPr="00E7299C">
              <w:rPr>
                <w:rFonts w:ascii="Times New Roman" w:hAnsi="Times New Roman" w:cs="Times New Roman"/>
                <w:b/>
                <w:sz w:val="24"/>
                <w:szCs w:val="24"/>
              </w:rPr>
              <w:t>Комплексный центр социального обслуживания населения Шипуновского района</w:t>
            </w:r>
          </w:p>
        </w:tc>
        <w:tc>
          <w:tcPr>
            <w:tcW w:w="1929" w:type="dxa"/>
            <w:vAlign w:val="center"/>
          </w:tcPr>
          <w:p w:rsidR="00405DB3" w:rsidRPr="005B6FE2" w:rsidRDefault="00405DB3"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81,6</w:t>
            </w:r>
          </w:p>
        </w:tc>
        <w:tc>
          <w:tcPr>
            <w:tcW w:w="2227" w:type="dxa"/>
            <w:vAlign w:val="center"/>
          </w:tcPr>
          <w:p w:rsidR="00405DB3" w:rsidRPr="005B6FE2" w:rsidRDefault="00405DB3"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99,3</w:t>
            </w:r>
          </w:p>
        </w:tc>
        <w:tc>
          <w:tcPr>
            <w:tcW w:w="1778" w:type="dxa"/>
            <w:vAlign w:val="center"/>
          </w:tcPr>
          <w:p w:rsidR="00405DB3" w:rsidRPr="005B6FE2" w:rsidRDefault="00405DB3"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92</w:t>
            </w:r>
          </w:p>
        </w:tc>
        <w:tc>
          <w:tcPr>
            <w:tcW w:w="2823" w:type="dxa"/>
            <w:vAlign w:val="center"/>
          </w:tcPr>
          <w:p w:rsidR="00405DB3" w:rsidRPr="005B6FE2" w:rsidRDefault="00405DB3"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99,4</w:t>
            </w:r>
          </w:p>
        </w:tc>
        <w:tc>
          <w:tcPr>
            <w:tcW w:w="2243" w:type="dxa"/>
            <w:vAlign w:val="center"/>
          </w:tcPr>
          <w:p w:rsidR="00405DB3" w:rsidRPr="005B6FE2" w:rsidRDefault="00405DB3"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171" w:type="dxa"/>
            <w:shd w:val="clear" w:color="auto" w:fill="BDD6EE" w:themeFill="accent1" w:themeFillTint="66"/>
            <w:vAlign w:val="center"/>
          </w:tcPr>
          <w:p w:rsidR="00405DB3" w:rsidRPr="005B6FE2" w:rsidRDefault="00405DB3" w:rsidP="00427A44">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94,46</w:t>
            </w:r>
          </w:p>
        </w:tc>
      </w:tr>
    </w:tbl>
    <w:p w:rsidR="004322EC" w:rsidRPr="00FF443E" w:rsidRDefault="00FF443E" w:rsidP="00405DB3">
      <w:pPr>
        <w:pStyle w:val="2"/>
      </w:pPr>
      <w:bookmarkStart w:id="18" w:name="_Toc30232186"/>
      <w:r w:rsidRPr="00FF443E">
        <w:rPr>
          <w:rFonts w:cs="Times New Roman"/>
          <w:bCs/>
          <w:szCs w:val="28"/>
          <w:shd w:val="clear" w:color="auto" w:fill="FFFFFF"/>
        </w:rPr>
        <w:t>КГБУСО</w:t>
      </w:r>
      <w:r w:rsidRPr="00FF443E">
        <w:t xml:space="preserve"> «</w:t>
      </w:r>
      <w:r w:rsidR="00405DB3" w:rsidRPr="00FF443E">
        <w:t>Комплексный центр социального обслуживания населения Шипуновского района</w:t>
      </w:r>
      <w:r w:rsidRPr="00FF443E">
        <w:t>»</w:t>
      </w:r>
      <w:bookmarkEnd w:id="18"/>
    </w:p>
    <w:p w:rsidR="00405DB3" w:rsidRDefault="00405DB3">
      <w:pPr>
        <w:spacing w:after="160" w:line="259" w:lineRule="auto"/>
        <w:rPr>
          <w:rFonts w:ascii="Times New Roman" w:hAnsi="Times New Roman" w:cs="Times New Roman"/>
          <w:b/>
          <w:sz w:val="28"/>
          <w:szCs w:val="28"/>
        </w:rPr>
      </w:pPr>
    </w:p>
    <w:p w:rsidR="00C37999" w:rsidRDefault="00C37999">
      <w:pPr>
        <w:spacing w:after="160" w:line="259" w:lineRule="auto"/>
        <w:rPr>
          <w:rFonts w:ascii="Times New Roman" w:hAnsi="Times New Roman" w:cs="Times New Roman"/>
          <w:b/>
          <w:sz w:val="28"/>
          <w:szCs w:val="28"/>
        </w:rPr>
      </w:pPr>
    </w:p>
    <w:p w:rsidR="00C37999" w:rsidRDefault="00C37999">
      <w:pPr>
        <w:spacing w:after="160" w:line="259" w:lineRule="auto"/>
        <w:rPr>
          <w:rFonts w:ascii="Times New Roman" w:hAnsi="Times New Roman" w:cs="Times New Roman"/>
          <w:b/>
          <w:sz w:val="28"/>
          <w:szCs w:val="28"/>
        </w:rPr>
      </w:pPr>
    </w:p>
    <w:p w:rsidR="00C37999" w:rsidRDefault="00C37999">
      <w:pPr>
        <w:spacing w:after="160" w:line="259" w:lineRule="auto"/>
        <w:rPr>
          <w:rFonts w:ascii="Times New Roman" w:hAnsi="Times New Roman" w:cs="Times New Roman"/>
          <w:b/>
          <w:sz w:val="28"/>
          <w:szCs w:val="28"/>
        </w:rPr>
      </w:pPr>
    </w:p>
    <w:p w:rsidR="00E7299C" w:rsidRDefault="00E7299C">
      <w:pPr>
        <w:spacing w:after="160" w:line="259" w:lineRule="auto"/>
        <w:rPr>
          <w:rFonts w:ascii="Times New Roman" w:hAnsi="Times New Roman" w:cs="Times New Roman"/>
          <w:b/>
          <w:sz w:val="28"/>
          <w:szCs w:val="28"/>
        </w:rPr>
      </w:pPr>
    </w:p>
    <w:p w:rsidR="00E7299C" w:rsidRDefault="00E7299C">
      <w:pPr>
        <w:spacing w:after="160" w:line="259" w:lineRule="auto"/>
        <w:rPr>
          <w:rFonts w:ascii="Times New Roman" w:hAnsi="Times New Roman" w:cs="Times New Roman"/>
          <w:b/>
          <w:sz w:val="28"/>
          <w:szCs w:val="28"/>
        </w:rPr>
      </w:pPr>
    </w:p>
    <w:p w:rsidR="00E7299C" w:rsidRDefault="00E7299C">
      <w:pPr>
        <w:spacing w:after="160" w:line="259" w:lineRule="auto"/>
        <w:rPr>
          <w:rFonts w:ascii="Times New Roman" w:hAnsi="Times New Roman" w:cs="Times New Roman"/>
          <w:b/>
          <w:sz w:val="28"/>
          <w:szCs w:val="28"/>
        </w:rPr>
      </w:pPr>
    </w:p>
    <w:p w:rsidR="00405DB3" w:rsidRPr="00405DB3" w:rsidRDefault="00FF443E" w:rsidP="00405DB3">
      <w:pPr>
        <w:tabs>
          <w:tab w:val="left" w:pos="3656"/>
        </w:tabs>
        <w:spacing w:after="0" w:line="240" w:lineRule="auto"/>
        <w:ind w:left="851"/>
        <w:jc w:val="center"/>
        <w:rPr>
          <w:rFonts w:ascii="Times New Roman" w:hAnsi="Times New Roman" w:cs="Times New Roman"/>
          <w:b/>
          <w:sz w:val="28"/>
          <w:szCs w:val="28"/>
        </w:rPr>
      </w:pPr>
      <w:r w:rsidRPr="00B112DD">
        <w:rPr>
          <w:rFonts w:ascii="Times New Roman" w:hAnsi="Times New Roman" w:cs="Times New Roman"/>
          <w:b/>
          <w:bCs/>
          <w:sz w:val="28"/>
          <w:szCs w:val="28"/>
          <w:shd w:val="clear" w:color="auto" w:fill="FFFFFF"/>
        </w:rPr>
        <w:t>КГБУСО</w:t>
      </w:r>
      <w:r w:rsidRPr="00405DB3">
        <w:rPr>
          <w:rFonts w:ascii="Times New Roman" w:hAnsi="Times New Roman" w:cs="Times New Roman"/>
          <w:b/>
          <w:sz w:val="28"/>
          <w:szCs w:val="28"/>
        </w:rPr>
        <w:t xml:space="preserve"> </w:t>
      </w:r>
      <w:r>
        <w:rPr>
          <w:rFonts w:ascii="Times New Roman" w:hAnsi="Times New Roman" w:cs="Times New Roman"/>
          <w:b/>
          <w:sz w:val="28"/>
          <w:szCs w:val="28"/>
        </w:rPr>
        <w:t>«</w:t>
      </w:r>
      <w:r w:rsidR="00405DB3" w:rsidRPr="00405DB3">
        <w:rPr>
          <w:rFonts w:ascii="Times New Roman" w:hAnsi="Times New Roman" w:cs="Times New Roman"/>
          <w:b/>
          <w:sz w:val="28"/>
          <w:szCs w:val="28"/>
        </w:rPr>
        <w:t>Комплексный центр социального обслуживания населения Шипуновского района</w:t>
      </w:r>
      <w:r>
        <w:rPr>
          <w:rFonts w:ascii="Times New Roman" w:hAnsi="Times New Roman" w:cs="Times New Roman"/>
          <w:b/>
          <w:sz w:val="28"/>
          <w:szCs w:val="28"/>
        </w:rPr>
        <w:t>»</w:t>
      </w:r>
    </w:p>
    <w:p w:rsidR="00293539" w:rsidRDefault="00C339BB" w:rsidP="00C339BB">
      <w:pPr>
        <w:tabs>
          <w:tab w:val="left" w:pos="3656"/>
        </w:tabs>
        <w:spacing w:after="0" w:line="240" w:lineRule="auto"/>
        <w:ind w:left="851" w:firstLine="709"/>
        <w:jc w:val="both"/>
        <w:rPr>
          <w:rFonts w:ascii="Times New Roman" w:hAnsi="Times New Roman" w:cs="Times New Roman"/>
          <w:sz w:val="28"/>
          <w:szCs w:val="28"/>
        </w:rPr>
      </w:pPr>
      <w:r w:rsidRPr="00C339BB">
        <w:rPr>
          <w:rFonts w:ascii="Times New Roman" w:hAnsi="Times New Roman" w:cs="Times New Roman"/>
          <w:sz w:val="28"/>
          <w:szCs w:val="28"/>
        </w:rPr>
        <w:t>Оценивая по представленным фотографиям</w:t>
      </w:r>
      <w:r>
        <w:rPr>
          <w:rFonts w:ascii="Times New Roman" w:hAnsi="Times New Roman" w:cs="Times New Roman"/>
          <w:sz w:val="28"/>
          <w:szCs w:val="28"/>
        </w:rPr>
        <w:t xml:space="preserve"> </w:t>
      </w:r>
      <w:r w:rsidRPr="00C339BB">
        <w:rPr>
          <w:rFonts w:ascii="Times New Roman" w:hAnsi="Times New Roman" w:cs="Times New Roman"/>
          <w:sz w:val="28"/>
          <w:szCs w:val="28"/>
        </w:rPr>
        <w:t>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C339BB" w:rsidRDefault="00C339BB" w:rsidP="00C339BB">
      <w:pPr>
        <w:tabs>
          <w:tab w:val="left" w:pos="3656"/>
        </w:tabs>
        <w:spacing w:after="0" w:line="240" w:lineRule="auto"/>
        <w:ind w:left="851" w:firstLine="709"/>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Pr>
          <w:rFonts w:ascii="Times New Roman" w:eastAsia="Times New Roman" w:hAnsi="Times New Roman" w:cs="Times New Roman"/>
          <w:sz w:val="28"/>
          <w:szCs w:val="28"/>
        </w:rPr>
        <w:t xml:space="preserve"> наличие на входной зоне многоуровневых поручей, противоскользящего покрытия, контрастных полос, двух кнопок вызова персонала. Вместе с этим эксперт отметил необходимость дооборудовать учреждение знаком для автотранспортных средств инвалидов, многоуровневыми поручнями по внутренним лестницам,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sidR="007348FA">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xml:space="preserve">. </w:t>
      </w:r>
    </w:p>
    <w:p w:rsidR="00C339BB" w:rsidRDefault="00C339BB" w:rsidP="00405DB3">
      <w:pPr>
        <w:tabs>
          <w:tab w:val="left" w:pos="3656"/>
        </w:tabs>
        <w:spacing w:after="0" w:line="240" w:lineRule="auto"/>
        <w:ind w:left="851"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официальный сайт организации</w:t>
      </w:r>
      <w:r>
        <w:rPr>
          <w:rFonts w:ascii="Roboto" w:hAnsi="Roboto"/>
          <w:color w:val="35363F"/>
          <w:sz w:val="28"/>
          <w:szCs w:val="28"/>
          <w:shd w:val="clear" w:color="auto" w:fill="FFFFFF"/>
        </w:rPr>
        <w:t xml:space="preserve">, который размещен в виде отдельных страниц на сайте учредителя, </w:t>
      </w:r>
      <w:r w:rsidRPr="00E0099A">
        <w:rPr>
          <w:rFonts w:ascii="Roboto" w:hAnsi="Roboto"/>
          <w:color w:val="35363F"/>
          <w:sz w:val="28"/>
          <w:szCs w:val="28"/>
          <w:shd w:val="clear" w:color="auto" w:fill="FFFFFF"/>
        </w:rPr>
        <w:t xml:space="preserve"> эксперт отметил </w:t>
      </w:r>
      <w:r>
        <w:rPr>
          <w:rFonts w:ascii="Roboto" w:hAnsi="Roboto"/>
          <w:color w:val="35363F"/>
          <w:sz w:val="28"/>
          <w:szCs w:val="28"/>
          <w:shd w:val="clear" w:color="auto" w:fill="FFFFFF"/>
        </w:rPr>
        <w:t xml:space="preserve">необходимость дополнить </w:t>
      </w:r>
      <w:r w:rsidR="007348FA">
        <w:rPr>
          <w:rFonts w:ascii="Roboto" w:hAnsi="Roboto"/>
          <w:color w:val="35363F"/>
          <w:sz w:val="28"/>
          <w:szCs w:val="28"/>
          <w:shd w:val="clear" w:color="auto" w:fill="FFFFFF"/>
        </w:rPr>
        <w:t xml:space="preserve">информацию о </w:t>
      </w:r>
      <w:r w:rsidR="007348FA" w:rsidRPr="007348FA">
        <w:rPr>
          <w:rFonts w:ascii="Roboto" w:hAnsi="Roboto"/>
          <w:color w:val="35363F"/>
          <w:sz w:val="28"/>
          <w:szCs w:val="28"/>
          <w:shd w:val="clear" w:color="auto" w:fill="FFFFFF"/>
        </w:rPr>
        <w:t>дате государственной регистрации организации социального обслуживания с указанием числа, месяца и года регистрации</w:t>
      </w:r>
      <w:r w:rsidR="007348FA">
        <w:rPr>
          <w:rFonts w:ascii="Roboto" w:hAnsi="Roboto"/>
          <w:color w:val="35363F"/>
          <w:sz w:val="28"/>
          <w:szCs w:val="28"/>
          <w:shd w:val="clear" w:color="auto" w:fill="FFFFFF"/>
        </w:rPr>
        <w:t>; о</w:t>
      </w:r>
      <w:r w:rsidR="007348FA" w:rsidRPr="007348FA">
        <w:rPr>
          <w:rFonts w:ascii="Roboto" w:hAnsi="Roboto"/>
          <w:color w:val="35363F"/>
          <w:sz w:val="28"/>
          <w:szCs w:val="28"/>
          <w:shd w:val="clear" w:color="auto" w:fill="FFFFFF"/>
        </w:rPr>
        <w:t xml:space="preserve"> руководителе, его замес</w:t>
      </w:r>
      <w:r w:rsidR="007348FA">
        <w:rPr>
          <w:rFonts w:ascii="Roboto" w:hAnsi="Roboto"/>
          <w:color w:val="35363F"/>
          <w:sz w:val="28"/>
          <w:szCs w:val="28"/>
          <w:shd w:val="clear" w:color="auto" w:fill="FFFFFF"/>
        </w:rPr>
        <w:t>тителях, руководителях филиалов</w:t>
      </w:r>
      <w:r w:rsidR="007348FA" w:rsidRPr="007348FA">
        <w:rPr>
          <w:rFonts w:ascii="Roboto" w:hAnsi="Roboto"/>
          <w:color w:val="35363F"/>
          <w:sz w:val="28"/>
          <w:szCs w:val="28"/>
          <w:shd w:val="clear" w:color="auto" w:fill="FFFFFF"/>
        </w:rPr>
        <w:t xml:space="preserve"> с указанием контактных телефонов и адресов электронной почты</w:t>
      </w:r>
      <w:r w:rsidR="007348FA">
        <w:rPr>
          <w:rFonts w:ascii="Roboto" w:hAnsi="Roboto"/>
          <w:color w:val="35363F"/>
          <w:sz w:val="28"/>
          <w:szCs w:val="28"/>
          <w:shd w:val="clear" w:color="auto" w:fill="FFFFFF"/>
        </w:rPr>
        <w:t>; о</w:t>
      </w:r>
      <w:r w:rsidR="007348FA" w:rsidRPr="007348FA">
        <w:rPr>
          <w:rFonts w:ascii="Roboto" w:hAnsi="Roboto"/>
          <w:color w:val="35363F"/>
          <w:sz w:val="28"/>
          <w:szCs w:val="28"/>
          <w:shd w:val="clear" w:color="auto" w:fill="FFFFFF"/>
        </w:rPr>
        <w:t xml:space="preserve"> численности получателей социальных услуг по формам социального обслуживания</w:t>
      </w:r>
      <w:r w:rsidR="007348FA">
        <w:rPr>
          <w:rFonts w:ascii="Roboto" w:hAnsi="Roboto"/>
          <w:color w:val="35363F"/>
          <w:sz w:val="28"/>
          <w:szCs w:val="28"/>
          <w:shd w:val="clear" w:color="auto" w:fill="FFFFFF"/>
        </w:rPr>
        <w:t>; о</w:t>
      </w:r>
      <w:r w:rsidR="007348FA" w:rsidRPr="007348FA">
        <w:rPr>
          <w:rFonts w:ascii="Roboto" w:hAnsi="Roboto"/>
          <w:color w:val="35363F"/>
          <w:sz w:val="28"/>
          <w:szCs w:val="28"/>
          <w:shd w:val="clear" w:color="auto" w:fill="FFFFFF"/>
        </w:rPr>
        <w:t xml:space="preserve">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r w:rsidR="007348FA">
        <w:rPr>
          <w:rFonts w:ascii="Roboto" w:hAnsi="Roboto"/>
          <w:color w:val="35363F"/>
          <w:sz w:val="28"/>
          <w:szCs w:val="28"/>
          <w:shd w:val="clear" w:color="auto" w:fill="FFFFFF"/>
        </w:rPr>
        <w:t xml:space="preserve">; </w:t>
      </w:r>
      <w:r w:rsidR="007348FA" w:rsidRPr="007348FA">
        <w:rPr>
          <w:rFonts w:ascii="Roboto" w:hAnsi="Roboto"/>
          <w:color w:val="35363F"/>
          <w:sz w:val="28"/>
          <w:szCs w:val="28"/>
          <w:shd w:val="clear" w:color="auto" w:fill="FFFFFF"/>
        </w:rPr>
        <w:t xml:space="preserve">о проведении </w:t>
      </w:r>
      <w:r w:rsidR="007348FA" w:rsidRPr="007348FA">
        <w:rPr>
          <w:rFonts w:ascii="Roboto" w:hAnsi="Roboto"/>
          <w:color w:val="35363F"/>
          <w:sz w:val="28"/>
          <w:szCs w:val="28"/>
          <w:shd w:val="clear" w:color="auto" w:fill="FFFFFF"/>
        </w:rPr>
        <w:lastRenderedPageBreak/>
        <w:t>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w:t>
      </w:r>
      <w:r w:rsidR="007348FA">
        <w:rPr>
          <w:rFonts w:ascii="Roboto" w:hAnsi="Roboto"/>
          <w:color w:val="35363F"/>
          <w:sz w:val="28"/>
          <w:szCs w:val="28"/>
          <w:shd w:val="clear" w:color="auto" w:fill="FFFFFF"/>
        </w:rPr>
        <w:t>.</w:t>
      </w:r>
    </w:p>
    <w:p w:rsidR="007348FA" w:rsidRPr="008F4296" w:rsidRDefault="007348FA" w:rsidP="008F4296">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w:t>
      </w:r>
      <w:r>
        <w:rPr>
          <w:rFonts w:ascii="Roboto" w:hAnsi="Roboto"/>
          <w:color w:val="35363F"/>
          <w:sz w:val="28"/>
          <w:szCs w:val="28"/>
          <w:shd w:val="clear" w:color="auto" w:fill="FFFFFF"/>
        </w:rPr>
        <w:t xml:space="preserve">Эксперт отмечает необходимость добавить на сайт </w:t>
      </w:r>
      <w:r w:rsidRPr="00E0099A">
        <w:rPr>
          <w:rFonts w:ascii="Roboto" w:hAnsi="Roboto"/>
          <w:color w:val="35363F"/>
          <w:sz w:val="28"/>
          <w:szCs w:val="28"/>
          <w:shd w:val="clear" w:color="auto" w:fill="FFFFFF"/>
        </w:rPr>
        <w:t>раздел «Часто задаваемые вопросы»</w:t>
      </w:r>
      <w:r>
        <w:rPr>
          <w:rFonts w:ascii="Roboto" w:hAnsi="Roboto"/>
          <w:color w:val="35363F"/>
          <w:sz w:val="28"/>
          <w:szCs w:val="28"/>
          <w:shd w:val="clear" w:color="auto" w:fill="FFFFFF"/>
        </w:rPr>
        <w:t>.</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164 получателя услуг приняли участие в опросе, из них 96 процентов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Официальным сайтом Центра пользовались 42 процента получателей услуг, из них 99 процентов удовлетворены открытостью, полнотой и доступностью информации о деятельности Центра, размещенной на его официальном сайте.</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Отвечая на вопрос: «Своевременно ли Вам предоставляются услуги в Центре?», 99 процентов получателей ответили положительно.</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Комфортностью предоставления услуг в Центре удовлетворены 99 процентов опрошенных получателей услуг.</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Установленную группу инвалидности имеют 17 процентов опрошенных получателей услуг, из них 100 процентов удовлетворены доступностью предоставления услуг для инвалидов в Центре.</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получателей услуг.</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Дистанционными способами взаимодействия с Центром пользовались 88 процентов получателей услуг, из них 99 процентов удовлетворены доброжелательностью и вежливостью специалистов Центра, с которыми они взаимодействовали в дистанционной форме.</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Готовность рекомендовать данный Центр родственникам и знакомым выразило желание 100 процентов опрошенных получателей услуг.</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405DB3" w:rsidRPr="008F4296" w:rsidRDefault="00405DB3" w:rsidP="00405DB3">
      <w:pPr>
        <w:tabs>
          <w:tab w:val="left" w:pos="3656"/>
        </w:tabs>
        <w:spacing w:after="0" w:line="240" w:lineRule="auto"/>
        <w:ind w:left="851" w:firstLine="709"/>
        <w:jc w:val="both"/>
        <w:rPr>
          <w:rFonts w:ascii="Roboto" w:hAnsi="Roboto"/>
          <w:color w:val="35363F"/>
          <w:sz w:val="28"/>
          <w:szCs w:val="28"/>
          <w:shd w:val="clear" w:color="auto" w:fill="FFFFFF"/>
        </w:rPr>
      </w:pPr>
      <w:r w:rsidRPr="008F4296">
        <w:rPr>
          <w:rFonts w:ascii="Roboto" w:hAnsi="Roboto"/>
          <w:color w:val="35363F"/>
          <w:sz w:val="28"/>
          <w:szCs w:val="28"/>
          <w:shd w:val="clear" w:color="auto" w:fill="FFFFFF"/>
        </w:rPr>
        <w:t>Получатели в качестве пожеланий по улучшению условий оказания услуг в данной организации говорили об увеличение количества занятий в неделю со специалистами.</w:t>
      </w:r>
    </w:p>
    <w:p w:rsidR="004322EC" w:rsidRDefault="004322EC">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vertAnchor="page" w:horzAnchor="page" w:tblpX="1228" w:tblpY="1546"/>
        <w:tblW w:w="14992" w:type="dxa"/>
        <w:tblLayout w:type="fixed"/>
        <w:tblLook w:val="04A0" w:firstRow="1" w:lastRow="0" w:firstColumn="1" w:lastColumn="0" w:noHBand="0" w:noVBand="1"/>
      </w:tblPr>
      <w:tblGrid>
        <w:gridCol w:w="2660"/>
        <w:gridCol w:w="1984"/>
        <w:gridCol w:w="2268"/>
        <w:gridCol w:w="1843"/>
        <w:gridCol w:w="2835"/>
        <w:gridCol w:w="2231"/>
        <w:gridCol w:w="1171"/>
      </w:tblGrid>
      <w:tr w:rsidR="004A77B0" w:rsidRPr="005B6FE2" w:rsidTr="00427A44">
        <w:tc>
          <w:tcPr>
            <w:tcW w:w="2660" w:type="dxa"/>
          </w:tcPr>
          <w:p w:rsidR="004A77B0" w:rsidRPr="005B6FE2" w:rsidRDefault="004A77B0"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84" w:type="dxa"/>
          </w:tcPr>
          <w:p w:rsidR="004A77B0" w:rsidRPr="005B6FE2" w:rsidRDefault="004A77B0"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68" w:type="dxa"/>
          </w:tcPr>
          <w:p w:rsidR="004A77B0" w:rsidRPr="005B6FE2" w:rsidRDefault="004A77B0"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6662B1"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843" w:type="dxa"/>
          </w:tcPr>
          <w:p w:rsidR="004A77B0" w:rsidRPr="005B6FE2" w:rsidRDefault="004A77B0"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35" w:type="dxa"/>
          </w:tcPr>
          <w:p w:rsidR="004A77B0" w:rsidRPr="005B6FE2" w:rsidRDefault="004A77B0"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31" w:type="dxa"/>
          </w:tcPr>
          <w:p w:rsidR="004A77B0" w:rsidRPr="005B6FE2" w:rsidRDefault="004A77B0"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4A77B0" w:rsidRPr="005B6FE2" w:rsidRDefault="004A77B0"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4A77B0" w:rsidRPr="005B6FE2" w:rsidRDefault="004A77B0" w:rsidP="00D85718">
            <w:pPr>
              <w:spacing w:after="0" w:line="240" w:lineRule="auto"/>
              <w:rPr>
                <w:rFonts w:ascii="Times New Roman" w:hAnsi="Times New Roman" w:cs="Times New Roman"/>
                <w:b/>
                <w:sz w:val="24"/>
                <w:szCs w:val="24"/>
              </w:rPr>
            </w:pPr>
          </w:p>
        </w:tc>
      </w:tr>
      <w:tr w:rsidR="004A77B0" w:rsidRPr="005B6FE2" w:rsidTr="00427A44">
        <w:tc>
          <w:tcPr>
            <w:tcW w:w="2660" w:type="dxa"/>
          </w:tcPr>
          <w:p w:rsidR="004A77B0" w:rsidRPr="005B6FE2" w:rsidRDefault="004A77B0" w:rsidP="004A77B0">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Краевой реабилитационный центр для детей и подростков с ограниченными возможностями «Радуга»</w:t>
            </w:r>
          </w:p>
        </w:tc>
        <w:tc>
          <w:tcPr>
            <w:tcW w:w="1984" w:type="dxa"/>
            <w:vAlign w:val="center"/>
          </w:tcPr>
          <w:p w:rsidR="004A77B0" w:rsidRPr="005B6FE2" w:rsidRDefault="004A77B0"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w:t>
            </w:r>
          </w:p>
        </w:tc>
        <w:tc>
          <w:tcPr>
            <w:tcW w:w="2268" w:type="dxa"/>
            <w:vAlign w:val="center"/>
          </w:tcPr>
          <w:p w:rsidR="004A77B0" w:rsidRPr="005B6FE2" w:rsidRDefault="004A77B0"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843" w:type="dxa"/>
            <w:vAlign w:val="center"/>
          </w:tcPr>
          <w:p w:rsidR="004A77B0" w:rsidRPr="005B6FE2" w:rsidRDefault="004A77B0"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72</w:t>
            </w:r>
          </w:p>
        </w:tc>
        <w:tc>
          <w:tcPr>
            <w:tcW w:w="2835" w:type="dxa"/>
            <w:vAlign w:val="center"/>
          </w:tcPr>
          <w:p w:rsidR="004A77B0" w:rsidRPr="005B6FE2" w:rsidRDefault="004A77B0"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2231" w:type="dxa"/>
            <w:vAlign w:val="center"/>
          </w:tcPr>
          <w:p w:rsidR="004A77B0" w:rsidRPr="005B6FE2" w:rsidRDefault="004A77B0" w:rsidP="00427A44">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171" w:type="dxa"/>
            <w:shd w:val="clear" w:color="auto" w:fill="BDD6EE" w:themeFill="accent1" w:themeFillTint="66"/>
            <w:vAlign w:val="center"/>
          </w:tcPr>
          <w:p w:rsidR="004A77B0" w:rsidRPr="005B6FE2" w:rsidRDefault="004A77B0" w:rsidP="00427A44">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93,8</w:t>
            </w:r>
          </w:p>
        </w:tc>
      </w:tr>
    </w:tbl>
    <w:p w:rsidR="00C37999" w:rsidRPr="00C37999" w:rsidRDefault="00FF443E" w:rsidP="00C37999">
      <w:pPr>
        <w:pStyle w:val="2"/>
      </w:pPr>
      <w:bookmarkStart w:id="19" w:name="_Toc30232187"/>
      <w:r w:rsidRPr="00FF443E">
        <w:rPr>
          <w:rFonts w:cs="Times New Roman"/>
          <w:bCs/>
          <w:szCs w:val="28"/>
          <w:shd w:val="clear" w:color="auto" w:fill="FFFFFF"/>
        </w:rPr>
        <w:t>КГБУСО</w:t>
      </w:r>
      <w:r w:rsidRPr="00C37999">
        <w:t xml:space="preserve"> </w:t>
      </w:r>
      <w:r w:rsidR="00C37999" w:rsidRPr="00C37999">
        <w:t>Краевой реабилитационный центр для детей и подростков с ограниченными возможностями «Радуга»</w:t>
      </w:r>
      <w:bookmarkEnd w:id="19"/>
    </w:p>
    <w:p w:rsidR="004A77B0" w:rsidRDefault="004A77B0" w:rsidP="00C37999">
      <w:pPr>
        <w:pStyle w:val="a8"/>
        <w:rPr>
          <w:b/>
          <w:color w:val="000000"/>
          <w:sz w:val="27"/>
          <w:szCs w:val="27"/>
        </w:rPr>
      </w:pPr>
    </w:p>
    <w:p w:rsidR="004A77B0" w:rsidRDefault="004A77B0" w:rsidP="00C37999">
      <w:pPr>
        <w:pStyle w:val="a8"/>
        <w:rPr>
          <w:b/>
          <w:color w:val="000000"/>
          <w:sz w:val="27"/>
          <w:szCs w:val="27"/>
        </w:rPr>
      </w:pPr>
    </w:p>
    <w:p w:rsidR="004A77B0" w:rsidRDefault="004A77B0" w:rsidP="00C37999">
      <w:pPr>
        <w:pStyle w:val="a8"/>
        <w:rPr>
          <w:b/>
          <w:color w:val="000000"/>
          <w:sz w:val="27"/>
          <w:szCs w:val="27"/>
        </w:rPr>
      </w:pPr>
    </w:p>
    <w:p w:rsidR="004A77B0" w:rsidRDefault="004A77B0" w:rsidP="00C37999">
      <w:pPr>
        <w:pStyle w:val="a8"/>
        <w:rPr>
          <w:b/>
          <w:color w:val="000000"/>
          <w:sz w:val="27"/>
          <w:szCs w:val="27"/>
        </w:rPr>
      </w:pPr>
    </w:p>
    <w:p w:rsidR="004A77B0" w:rsidRDefault="004A77B0" w:rsidP="00C37999">
      <w:pPr>
        <w:pStyle w:val="a8"/>
        <w:rPr>
          <w:b/>
          <w:color w:val="000000"/>
          <w:sz w:val="27"/>
          <w:szCs w:val="27"/>
        </w:rPr>
      </w:pPr>
    </w:p>
    <w:p w:rsidR="004A77B0" w:rsidRDefault="004A77B0" w:rsidP="00C37999">
      <w:pPr>
        <w:pStyle w:val="a8"/>
        <w:rPr>
          <w:b/>
          <w:color w:val="000000"/>
          <w:sz w:val="27"/>
          <w:szCs w:val="27"/>
        </w:rPr>
      </w:pPr>
    </w:p>
    <w:p w:rsidR="004A77B0" w:rsidRDefault="004A77B0" w:rsidP="00C37999">
      <w:pPr>
        <w:pStyle w:val="a8"/>
        <w:rPr>
          <w:b/>
          <w:color w:val="000000"/>
          <w:sz w:val="27"/>
          <w:szCs w:val="27"/>
        </w:rPr>
      </w:pPr>
    </w:p>
    <w:p w:rsidR="00C37999" w:rsidRPr="004A77B0" w:rsidRDefault="00C37999" w:rsidP="004A77B0">
      <w:pPr>
        <w:pStyle w:val="a8"/>
        <w:spacing w:before="0" w:beforeAutospacing="0" w:after="0" w:afterAutospacing="0"/>
        <w:ind w:left="709"/>
        <w:jc w:val="center"/>
        <w:rPr>
          <w:b/>
          <w:color w:val="000000"/>
          <w:sz w:val="28"/>
          <w:szCs w:val="28"/>
        </w:rPr>
      </w:pPr>
      <w:r w:rsidRPr="004A77B0">
        <w:rPr>
          <w:b/>
          <w:color w:val="000000"/>
          <w:sz w:val="28"/>
          <w:szCs w:val="28"/>
        </w:rPr>
        <w:t xml:space="preserve">КГБУСО Краевой реабилитационный центр для детей и подростков с ограниченными возможностями </w:t>
      </w:r>
      <w:r w:rsidR="008457A5">
        <w:rPr>
          <w:b/>
          <w:color w:val="000000"/>
          <w:sz w:val="28"/>
          <w:szCs w:val="28"/>
        </w:rPr>
        <w:t>«</w:t>
      </w:r>
      <w:r w:rsidRPr="004A77B0">
        <w:rPr>
          <w:b/>
          <w:color w:val="000000"/>
          <w:sz w:val="28"/>
          <w:szCs w:val="28"/>
        </w:rPr>
        <w:t>Радуга</w:t>
      </w:r>
      <w:r w:rsidR="008457A5">
        <w:rPr>
          <w:b/>
          <w:color w:val="000000"/>
          <w:sz w:val="28"/>
          <w:szCs w:val="28"/>
        </w:rPr>
        <w:t>»</w:t>
      </w:r>
      <w:r w:rsidRPr="004A77B0">
        <w:rPr>
          <w:b/>
          <w:color w:val="000000"/>
          <w:sz w:val="28"/>
          <w:szCs w:val="28"/>
        </w:rPr>
        <w:t xml:space="preserve"> </w:t>
      </w:r>
    </w:p>
    <w:p w:rsidR="005249AD" w:rsidRDefault="005249AD" w:rsidP="004A77B0">
      <w:pPr>
        <w:pStyle w:val="a8"/>
        <w:spacing w:before="0" w:beforeAutospacing="0" w:after="0" w:afterAutospacing="0"/>
        <w:ind w:left="709" w:firstLine="709"/>
        <w:jc w:val="both"/>
        <w:rPr>
          <w:color w:val="000000"/>
          <w:sz w:val="28"/>
          <w:szCs w:val="28"/>
        </w:rPr>
      </w:pPr>
      <w:r w:rsidRPr="005249AD">
        <w:rPr>
          <w:color w:val="000000"/>
          <w:sz w:val="28"/>
          <w:szCs w:val="28"/>
        </w:rPr>
        <w:t>Оценивая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DC5E3B" w:rsidRPr="00E42957" w:rsidRDefault="005249AD" w:rsidP="00E42957">
      <w:pPr>
        <w:pStyle w:val="a8"/>
        <w:spacing w:before="0" w:beforeAutospacing="0" w:after="0" w:afterAutospacing="0"/>
        <w:ind w:left="709" w:firstLine="709"/>
        <w:jc w:val="both"/>
        <w:rPr>
          <w:color w:val="000000"/>
          <w:sz w:val="28"/>
          <w:szCs w:val="28"/>
        </w:rPr>
      </w:pPr>
      <w:r w:rsidRPr="00E42957">
        <w:rPr>
          <w:color w:val="000000"/>
          <w:sz w:val="28"/>
          <w:szCs w:val="28"/>
        </w:rPr>
        <w:t>Оценивая наличие в учреждении условий доступности, позволяющих инвалидам получать услуги наравне с другими, эксперт отмечает необходимость дооборудовать в учреждении:</w:t>
      </w:r>
      <w:r w:rsidR="00422483" w:rsidRPr="00E42957">
        <w:rPr>
          <w:color w:val="000000"/>
          <w:sz w:val="28"/>
          <w:szCs w:val="28"/>
        </w:rPr>
        <w:t xml:space="preserve"> </w:t>
      </w:r>
      <w:r w:rsidRPr="00E42957">
        <w:rPr>
          <w:color w:val="000000"/>
          <w:sz w:val="28"/>
          <w:szCs w:val="28"/>
        </w:rPr>
        <w:t>оборудова</w:t>
      </w:r>
      <w:r w:rsidR="0063051F" w:rsidRPr="00E42957">
        <w:rPr>
          <w:color w:val="000000"/>
          <w:sz w:val="28"/>
          <w:szCs w:val="28"/>
        </w:rPr>
        <w:t>ть</w:t>
      </w:r>
      <w:r w:rsidRPr="00E42957">
        <w:rPr>
          <w:color w:val="000000"/>
          <w:sz w:val="28"/>
          <w:szCs w:val="28"/>
        </w:rPr>
        <w:t xml:space="preserve"> пандусами (подъемными платформами) поручн</w:t>
      </w:r>
      <w:r w:rsidR="00E42957" w:rsidRPr="00E42957">
        <w:rPr>
          <w:color w:val="000000"/>
          <w:sz w:val="28"/>
          <w:szCs w:val="28"/>
        </w:rPr>
        <w:t>ями</w:t>
      </w:r>
      <w:r w:rsidRPr="00E42957">
        <w:rPr>
          <w:color w:val="000000"/>
          <w:sz w:val="28"/>
          <w:szCs w:val="28"/>
        </w:rPr>
        <w:t xml:space="preserve"> по внутренним лестницам (многоуровневые), расширен</w:t>
      </w:r>
      <w:r w:rsidR="00E42957" w:rsidRPr="00E42957">
        <w:rPr>
          <w:color w:val="000000"/>
          <w:sz w:val="28"/>
          <w:szCs w:val="28"/>
        </w:rPr>
        <w:t>ными</w:t>
      </w:r>
      <w:r w:rsidRPr="00E42957">
        <w:rPr>
          <w:color w:val="000000"/>
          <w:sz w:val="28"/>
          <w:szCs w:val="28"/>
        </w:rPr>
        <w:t xml:space="preserve"> дверны</w:t>
      </w:r>
      <w:r w:rsidR="00E42957" w:rsidRPr="00E42957">
        <w:rPr>
          <w:color w:val="000000"/>
          <w:sz w:val="28"/>
          <w:szCs w:val="28"/>
        </w:rPr>
        <w:t>ми</w:t>
      </w:r>
      <w:r w:rsidRPr="00E42957">
        <w:rPr>
          <w:color w:val="000000"/>
          <w:sz w:val="28"/>
          <w:szCs w:val="28"/>
        </w:rPr>
        <w:t xml:space="preserve"> проем</w:t>
      </w:r>
      <w:r w:rsidR="00E42957" w:rsidRPr="00E42957">
        <w:rPr>
          <w:color w:val="000000"/>
          <w:sz w:val="28"/>
          <w:szCs w:val="28"/>
        </w:rPr>
        <w:t>ами</w:t>
      </w:r>
      <w:r w:rsidRPr="00E42957">
        <w:rPr>
          <w:color w:val="000000"/>
          <w:sz w:val="28"/>
          <w:szCs w:val="28"/>
        </w:rPr>
        <w:t xml:space="preserve"> (ширина просвета дверей от 0,9 м до 1,2 м, пороги в дверных проемах не выше 0,014 м)</w:t>
      </w:r>
      <w:r w:rsidR="0063051F" w:rsidRPr="00E42957">
        <w:rPr>
          <w:color w:val="000000"/>
          <w:sz w:val="28"/>
          <w:szCs w:val="28"/>
        </w:rPr>
        <w:t>; з</w:t>
      </w:r>
      <w:r w:rsidRPr="00E42957">
        <w:rPr>
          <w:color w:val="000000"/>
          <w:sz w:val="28"/>
          <w:szCs w:val="28"/>
        </w:rPr>
        <w:t>вуковы</w:t>
      </w:r>
      <w:r w:rsidR="0063051F" w:rsidRPr="00E42957">
        <w:rPr>
          <w:color w:val="000000"/>
          <w:sz w:val="28"/>
          <w:szCs w:val="28"/>
        </w:rPr>
        <w:t>ми</w:t>
      </w:r>
      <w:r w:rsidRPr="00E42957">
        <w:rPr>
          <w:color w:val="000000"/>
          <w:sz w:val="28"/>
          <w:szCs w:val="28"/>
        </w:rPr>
        <w:t xml:space="preserve"> и световы</w:t>
      </w:r>
      <w:r w:rsidR="0063051F" w:rsidRPr="00E42957">
        <w:rPr>
          <w:color w:val="000000"/>
          <w:sz w:val="28"/>
          <w:szCs w:val="28"/>
        </w:rPr>
        <w:t>ми</w:t>
      </w:r>
      <w:r w:rsidRPr="00E42957">
        <w:rPr>
          <w:color w:val="000000"/>
          <w:sz w:val="28"/>
          <w:szCs w:val="28"/>
        </w:rPr>
        <w:t xml:space="preserve"> оповеща</w:t>
      </w:r>
      <w:r w:rsidR="0063051F" w:rsidRPr="00E42957">
        <w:rPr>
          <w:color w:val="000000"/>
          <w:sz w:val="28"/>
          <w:szCs w:val="28"/>
        </w:rPr>
        <w:t>те</w:t>
      </w:r>
      <w:r w:rsidRPr="00E42957">
        <w:rPr>
          <w:color w:val="000000"/>
          <w:sz w:val="28"/>
          <w:szCs w:val="28"/>
        </w:rPr>
        <w:t>л</w:t>
      </w:r>
      <w:r w:rsidR="0063051F" w:rsidRPr="00E42957">
        <w:rPr>
          <w:color w:val="000000"/>
          <w:sz w:val="28"/>
          <w:szCs w:val="28"/>
        </w:rPr>
        <w:t>ями</w:t>
      </w:r>
      <w:r w:rsidRPr="00E42957">
        <w:rPr>
          <w:color w:val="000000"/>
          <w:sz w:val="28"/>
          <w:szCs w:val="28"/>
        </w:rPr>
        <w:t xml:space="preserve"> (маяки), бегущ</w:t>
      </w:r>
      <w:r w:rsidR="0063051F" w:rsidRPr="00E42957">
        <w:rPr>
          <w:color w:val="000000"/>
          <w:sz w:val="28"/>
          <w:szCs w:val="28"/>
        </w:rPr>
        <w:t>ей</w:t>
      </w:r>
      <w:r w:rsidRPr="00E42957">
        <w:rPr>
          <w:color w:val="000000"/>
          <w:sz w:val="28"/>
          <w:szCs w:val="28"/>
        </w:rPr>
        <w:t xml:space="preserve"> строк</w:t>
      </w:r>
      <w:r w:rsidR="0063051F" w:rsidRPr="00E42957">
        <w:rPr>
          <w:color w:val="000000"/>
          <w:sz w:val="28"/>
          <w:szCs w:val="28"/>
        </w:rPr>
        <w:t>ой</w:t>
      </w:r>
      <w:r w:rsidRPr="00E42957">
        <w:rPr>
          <w:color w:val="000000"/>
          <w:sz w:val="28"/>
          <w:szCs w:val="28"/>
        </w:rPr>
        <w:t xml:space="preserve"> (дублирование для инвалидов по слуху и зрению звуковой и зрительной информации)</w:t>
      </w:r>
      <w:r w:rsidR="0063051F" w:rsidRPr="00E42957">
        <w:rPr>
          <w:color w:val="000000"/>
          <w:sz w:val="28"/>
          <w:szCs w:val="28"/>
        </w:rPr>
        <w:t>;</w:t>
      </w:r>
      <w:r w:rsidRPr="00E42957">
        <w:rPr>
          <w:color w:val="000000"/>
          <w:sz w:val="28"/>
          <w:szCs w:val="28"/>
        </w:rPr>
        <w:t xml:space="preserve"> </w:t>
      </w:r>
      <w:r w:rsidR="0063051F" w:rsidRPr="00E42957">
        <w:rPr>
          <w:color w:val="000000"/>
          <w:sz w:val="28"/>
          <w:szCs w:val="28"/>
        </w:rPr>
        <w:t>Информирующими</w:t>
      </w:r>
      <w:r w:rsidRPr="00E42957">
        <w:rPr>
          <w:color w:val="000000"/>
          <w:sz w:val="28"/>
          <w:szCs w:val="28"/>
        </w:rPr>
        <w:t xml:space="preserve"> тактильны</w:t>
      </w:r>
      <w:r w:rsidR="0063051F" w:rsidRPr="00E42957">
        <w:rPr>
          <w:color w:val="000000"/>
          <w:sz w:val="28"/>
          <w:szCs w:val="28"/>
        </w:rPr>
        <w:t>ми</w:t>
      </w:r>
      <w:r w:rsidRPr="00E42957">
        <w:rPr>
          <w:color w:val="000000"/>
          <w:sz w:val="28"/>
          <w:szCs w:val="28"/>
        </w:rPr>
        <w:t xml:space="preserve"> табличк</w:t>
      </w:r>
      <w:r w:rsidR="0063051F" w:rsidRPr="00E42957">
        <w:rPr>
          <w:color w:val="000000"/>
          <w:sz w:val="28"/>
          <w:szCs w:val="28"/>
        </w:rPr>
        <w:t>ами</w:t>
      </w:r>
      <w:r w:rsidRPr="00E42957">
        <w:rPr>
          <w:color w:val="000000"/>
          <w:sz w:val="28"/>
          <w:szCs w:val="28"/>
        </w:rPr>
        <w:t xml:space="preserve"> для людей с нарушением зрения, выполненных с использованием рельефных знаков и символов, а также р</w:t>
      </w:r>
      <w:r w:rsidR="0063051F" w:rsidRPr="00E42957">
        <w:rPr>
          <w:color w:val="000000"/>
          <w:sz w:val="28"/>
          <w:szCs w:val="28"/>
        </w:rPr>
        <w:t>ельефно-точечного шрифта Брайля.</w:t>
      </w:r>
    </w:p>
    <w:p w:rsidR="00AF0BD1" w:rsidRPr="00AF0BD1" w:rsidRDefault="0063051F" w:rsidP="00AF0BD1">
      <w:pPr>
        <w:spacing w:after="0" w:line="240" w:lineRule="auto"/>
        <w:ind w:left="709" w:firstLine="709"/>
        <w:jc w:val="both"/>
        <w:rPr>
          <w:rFonts w:ascii="Times New Roman" w:eastAsia="Times New Roman" w:hAnsi="Times New Roman" w:cs="Times New Roman"/>
          <w:color w:val="000000"/>
          <w:sz w:val="28"/>
          <w:szCs w:val="28"/>
        </w:rPr>
      </w:pPr>
      <w:r w:rsidRPr="00AF0BD1">
        <w:rPr>
          <w:rFonts w:ascii="Times New Roman" w:eastAsia="Times New Roman" w:hAnsi="Times New Roman" w:cs="Times New Roman"/>
          <w:color w:val="000000"/>
          <w:sz w:val="28"/>
          <w:szCs w:val="28"/>
        </w:rPr>
        <w:t xml:space="preserve">Оценивая официальный сайт организации, эксперт отметил яркий дизайн, хорошую структуру и переходы между страницами сайта, регулярное обновление новостной ленты, </w:t>
      </w:r>
      <w:r w:rsidR="00E42957" w:rsidRPr="00AF0BD1">
        <w:rPr>
          <w:rFonts w:ascii="Times New Roman" w:eastAsia="Times New Roman" w:hAnsi="Times New Roman" w:cs="Times New Roman"/>
          <w:color w:val="000000"/>
          <w:sz w:val="28"/>
          <w:szCs w:val="28"/>
        </w:rPr>
        <w:t xml:space="preserve">полезную информацию для детей и родителей, </w:t>
      </w:r>
      <w:r w:rsidR="00E42957" w:rsidRPr="00AF0BD1">
        <w:rPr>
          <w:rFonts w:ascii="Times New Roman" w:eastAsia="Times New Roman" w:hAnsi="Times New Roman" w:cs="Times New Roman"/>
          <w:color w:val="000000"/>
          <w:sz w:val="28"/>
          <w:szCs w:val="28"/>
        </w:rPr>
        <w:lastRenderedPageBreak/>
        <w:t>информацию о достижениях организации</w:t>
      </w:r>
      <w:r w:rsidRPr="00AF0BD1">
        <w:rPr>
          <w:rFonts w:ascii="Times New Roman" w:eastAsia="Times New Roman" w:hAnsi="Times New Roman" w:cs="Times New Roman"/>
          <w:color w:val="000000"/>
          <w:sz w:val="28"/>
          <w:szCs w:val="28"/>
        </w:rPr>
        <w:t>, наличие большого количества фотографий и полезной информации</w:t>
      </w:r>
      <w:r w:rsidR="00AF0BD1">
        <w:rPr>
          <w:rFonts w:ascii="Times New Roman" w:eastAsia="Times New Roman" w:hAnsi="Times New Roman" w:cs="Times New Roman"/>
          <w:color w:val="000000"/>
          <w:sz w:val="28"/>
          <w:szCs w:val="28"/>
        </w:rPr>
        <w:t>.</w:t>
      </w:r>
      <w:r w:rsidR="009A58D2" w:rsidRPr="00AF0BD1">
        <w:rPr>
          <w:rFonts w:ascii="Times New Roman" w:eastAsia="Times New Roman" w:hAnsi="Times New Roman" w:cs="Times New Roman"/>
          <w:color w:val="000000"/>
          <w:sz w:val="28"/>
          <w:szCs w:val="28"/>
        </w:rPr>
        <w:t xml:space="preserve"> </w:t>
      </w:r>
      <w:r w:rsidR="00AF0BD1" w:rsidRPr="00E7032C">
        <w:rPr>
          <w:rFonts w:ascii="Times New Roman" w:eastAsia="Times New Roman" w:hAnsi="Times New Roman" w:cs="Times New Roman"/>
          <w:color w:val="000000"/>
          <w:sz w:val="28"/>
          <w:szCs w:val="28"/>
        </w:rPr>
        <w:t>В</w:t>
      </w:r>
      <w:r w:rsidR="009A58D2" w:rsidRPr="00E7032C">
        <w:rPr>
          <w:rFonts w:ascii="Times New Roman" w:eastAsia="Times New Roman" w:hAnsi="Times New Roman" w:cs="Times New Roman"/>
          <w:color w:val="000000"/>
          <w:sz w:val="28"/>
          <w:szCs w:val="28"/>
        </w:rPr>
        <w:t xml:space="preserve">месте с этим эксперт отмечает, что дизайн сайта полностью идентичен дизайну сайта Комплексного центра социального обслуживания населения Усть-Калманского района, </w:t>
      </w:r>
      <w:r w:rsidR="00AF0BD1" w:rsidRPr="00E7032C">
        <w:rPr>
          <w:rFonts w:ascii="Times New Roman" w:eastAsia="Times New Roman" w:hAnsi="Times New Roman" w:cs="Times New Roman"/>
          <w:color w:val="000000"/>
          <w:sz w:val="28"/>
          <w:szCs w:val="28"/>
        </w:rPr>
        <w:t>что может создать трудности</w:t>
      </w:r>
      <w:r w:rsidR="00E7032C" w:rsidRPr="00E7032C">
        <w:rPr>
          <w:rFonts w:ascii="Times New Roman" w:eastAsia="Times New Roman" w:hAnsi="Times New Roman" w:cs="Times New Roman"/>
          <w:color w:val="000000"/>
          <w:sz w:val="28"/>
          <w:szCs w:val="28"/>
        </w:rPr>
        <w:t xml:space="preserve"> для идентификации сайта организации.</w:t>
      </w:r>
      <w:r w:rsidR="00AF0BD1" w:rsidRPr="00AF0BD1">
        <w:rPr>
          <w:rFonts w:ascii="Times New Roman" w:eastAsia="Times New Roman" w:hAnsi="Times New Roman" w:cs="Times New Roman"/>
          <w:color w:val="000000"/>
          <w:sz w:val="28"/>
          <w:szCs w:val="28"/>
        </w:rPr>
        <w:t xml:space="preserve"> </w:t>
      </w:r>
    </w:p>
    <w:p w:rsidR="0063051F" w:rsidRDefault="0063051F" w:rsidP="00E42957">
      <w:pPr>
        <w:pStyle w:val="a8"/>
        <w:spacing w:before="0" w:beforeAutospacing="0" w:after="0" w:afterAutospacing="0"/>
        <w:ind w:left="709" w:firstLine="709"/>
        <w:jc w:val="both"/>
        <w:rPr>
          <w:sz w:val="28"/>
          <w:szCs w:val="28"/>
        </w:rPr>
      </w:pPr>
      <w:r w:rsidRPr="00E42957">
        <w:rPr>
          <w:color w:val="000000"/>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w:t>
      </w:r>
      <w:r w:rsidR="00E42957">
        <w:rPr>
          <w:color w:val="000000"/>
          <w:sz w:val="28"/>
          <w:szCs w:val="28"/>
        </w:rPr>
        <w:t xml:space="preserve"> </w:t>
      </w:r>
      <w:r>
        <w:rPr>
          <w:sz w:val="28"/>
          <w:szCs w:val="28"/>
        </w:rPr>
        <w:t>На сайте организации есть раздел «Часто задаваемые вопросы»</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11 получателей услуг приняли участие в опросе, из них 100 процентов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Официальным сайтом Центра пользовались 45 процентов получателей услуг, 45 процентов удовлетворены открытостью, полнотой и доступностью информации о деятельности Центра, размещенной на его официальном сайте.</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Отвечая на вопрос: «Своевременно ли Вам предоставляются услуги в Центре?», 100 процентов получателей ответили положительно.</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Комфортностью предоставления услуг в Центре удовлетворены 100 процентов опрошенных получателей услуг.</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Установленную группу инвалидности имеют 18 процентов опрошенных получателей услуг, 18 процентов удовлетворены доступностью предоставления услуг для инвалидов в Центре.</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Дистанционными способами взаимодействия с Центром пользовались 55 процентов получателей услуг, 55 процентов удовлетворены доброжелательностью и вежливостью специалистов Центра, с которыми они взаимодействовали в дистанционной форме.</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C37999" w:rsidRPr="004A77B0" w:rsidRDefault="00C37999" w:rsidP="004A77B0">
      <w:pPr>
        <w:pStyle w:val="a8"/>
        <w:spacing w:before="0" w:beforeAutospacing="0" w:after="0" w:afterAutospacing="0"/>
        <w:ind w:left="709" w:firstLine="709"/>
        <w:jc w:val="both"/>
        <w:rPr>
          <w:color w:val="000000"/>
          <w:sz w:val="28"/>
          <w:szCs w:val="28"/>
        </w:rPr>
      </w:pPr>
      <w:r w:rsidRPr="004A77B0">
        <w:rPr>
          <w:color w:val="000000"/>
          <w:sz w:val="28"/>
          <w:szCs w:val="28"/>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C37999" w:rsidRDefault="00C37999" w:rsidP="008F4296">
      <w:pPr>
        <w:pStyle w:val="a8"/>
        <w:spacing w:before="0" w:beforeAutospacing="0" w:after="0" w:afterAutospacing="0"/>
        <w:ind w:left="709" w:firstLine="709"/>
        <w:jc w:val="both"/>
        <w:rPr>
          <w:b/>
          <w:sz w:val="28"/>
          <w:szCs w:val="28"/>
        </w:rPr>
      </w:pPr>
      <w:r w:rsidRPr="004A77B0">
        <w:rPr>
          <w:color w:val="000000"/>
          <w:sz w:val="28"/>
          <w:szCs w:val="28"/>
        </w:rPr>
        <w:lastRenderedPageBreak/>
        <w:t xml:space="preserve">Получатели в качестве пожеланий по улучшению условий оказания услуг в данной организации, оставили следующие отзывы: «Заменить унитазы», «Заменить кровати». </w:t>
      </w:r>
    </w:p>
    <w:p w:rsidR="00C37999" w:rsidRDefault="00C37999">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pPr w:leftFromText="180" w:rightFromText="180" w:vertAnchor="page" w:horzAnchor="page" w:tblpX="1258" w:tblpY="1621"/>
        <w:tblW w:w="14992" w:type="dxa"/>
        <w:tblLayout w:type="fixed"/>
        <w:tblLook w:val="04A0" w:firstRow="1" w:lastRow="0" w:firstColumn="1" w:lastColumn="0" w:noHBand="0" w:noVBand="1"/>
      </w:tblPr>
      <w:tblGrid>
        <w:gridCol w:w="2821"/>
        <w:gridCol w:w="1929"/>
        <w:gridCol w:w="2227"/>
        <w:gridCol w:w="1778"/>
        <w:gridCol w:w="2823"/>
        <w:gridCol w:w="2243"/>
        <w:gridCol w:w="1171"/>
      </w:tblGrid>
      <w:tr w:rsidR="006662B1" w:rsidRPr="005B6FE2" w:rsidTr="006662B1">
        <w:tc>
          <w:tcPr>
            <w:tcW w:w="2821"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778"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23"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6662B1" w:rsidRPr="005B6FE2" w:rsidRDefault="006662B1" w:rsidP="006662B1">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Итого</w:t>
            </w:r>
          </w:p>
          <w:p w:rsidR="006662B1" w:rsidRPr="005B6FE2" w:rsidRDefault="006662B1" w:rsidP="006662B1">
            <w:pPr>
              <w:spacing w:after="0" w:line="240" w:lineRule="auto"/>
              <w:jc w:val="center"/>
              <w:rPr>
                <w:rFonts w:ascii="Times New Roman" w:hAnsi="Times New Roman" w:cs="Times New Roman"/>
                <w:b/>
                <w:sz w:val="24"/>
                <w:szCs w:val="24"/>
              </w:rPr>
            </w:pPr>
          </w:p>
        </w:tc>
      </w:tr>
      <w:tr w:rsidR="006662B1" w:rsidRPr="005B6FE2" w:rsidTr="006662B1">
        <w:tc>
          <w:tcPr>
            <w:tcW w:w="2821" w:type="dxa"/>
          </w:tcPr>
          <w:p w:rsidR="006662B1" w:rsidRPr="005B6FE2" w:rsidRDefault="006662B1" w:rsidP="006662B1">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Комплексный центр социального обслуживания населения Каменского района</w:t>
            </w:r>
          </w:p>
        </w:tc>
        <w:tc>
          <w:tcPr>
            <w:tcW w:w="1929" w:type="dxa"/>
            <w:vAlign w:val="center"/>
          </w:tcPr>
          <w:p w:rsidR="006662B1" w:rsidRPr="005B6FE2" w:rsidRDefault="006662B1" w:rsidP="006662B1">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227" w:type="dxa"/>
            <w:vAlign w:val="center"/>
          </w:tcPr>
          <w:p w:rsidR="006662B1" w:rsidRPr="005B6FE2" w:rsidRDefault="006662B1" w:rsidP="006662B1">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99,3</w:t>
            </w:r>
          </w:p>
        </w:tc>
        <w:tc>
          <w:tcPr>
            <w:tcW w:w="1778" w:type="dxa"/>
            <w:vAlign w:val="center"/>
          </w:tcPr>
          <w:p w:rsidR="006662B1" w:rsidRPr="005B6FE2" w:rsidRDefault="006662B1" w:rsidP="006662B1">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70</w:t>
            </w:r>
          </w:p>
        </w:tc>
        <w:tc>
          <w:tcPr>
            <w:tcW w:w="2823" w:type="dxa"/>
            <w:vAlign w:val="center"/>
          </w:tcPr>
          <w:p w:rsidR="006662B1" w:rsidRPr="005B6FE2" w:rsidRDefault="006662B1" w:rsidP="006662B1">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99,8</w:t>
            </w:r>
          </w:p>
        </w:tc>
        <w:tc>
          <w:tcPr>
            <w:tcW w:w="2243" w:type="dxa"/>
            <w:vAlign w:val="center"/>
          </w:tcPr>
          <w:p w:rsidR="006662B1" w:rsidRPr="005B6FE2" w:rsidRDefault="006662B1" w:rsidP="006662B1">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98</w:t>
            </w:r>
          </w:p>
        </w:tc>
        <w:tc>
          <w:tcPr>
            <w:tcW w:w="1171" w:type="dxa"/>
            <w:shd w:val="clear" w:color="auto" w:fill="BDD6EE" w:themeFill="accent1" w:themeFillTint="66"/>
            <w:vAlign w:val="center"/>
          </w:tcPr>
          <w:p w:rsidR="006662B1" w:rsidRPr="005B6FE2" w:rsidRDefault="006662B1" w:rsidP="006662B1">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93,43</w:t>
            </w:r>
          </w:p>
        </w:tc>
      </w:tr>
    </w:tbl>
    <w:p w:rsidR="006662B1" w:rsidRPr="00FF443E" w:rsidRDefault="00FF443E" w:rsidP="006662B1">
      <w:pPr>
        <w:pStyle w:val="2"/>
      </w:pPr>
      <w:bookmarkStart w:id="20" w:name="_Toc30232188"/>
      <w:r w:rsidRPr="00FF443E">
        <w:rPr>
          <w:rFonts w:cs="Times New Roman"/>
          <w:bCs/>
          <w:szCs w:val="28"/>
          <w:shd w:val="clear" w:color="auto" w:fill="FFFFFF"/>
        </w:rPr>
        <w:t>КГБУСО</w:t>
      </w:r>
      <w:r w:rsidRPr="00FF443E">
        <w:t xml:space="preserve"> «</w:t>
      </w:r>
      <w:r w:rsidR="006662B1" w:rsidRPr="00FF443E">
        <w:t>Комплексный центр социального обслуживания населения Каменского района</w:t>
      </w:r>
      <w:r w:rsidRPr="00FF443E">
        <w:t>»</w:t>
      </w:r>
      <w:bookmarkEnd w:id="20"/>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p>
    <w:p w:rsidR="00FF443E" w:rsidRPr="00B112DD" w:rsidRDefault="00FF443E" w:rsidP="00E7299C">
      <w:pPr>
        <w:spacing w:after="0" w:line="240" w:lineRule="auto"/>
        <w:ind w:left="709" w:firstLineChars="150" w:firstLine="422"/>
        <w:jc w:val="center"/>
        <w:rPr>
          <w:rFonts w:ascii="Times New Roman" w:hAnsi="Times New Roman" w:cs="Times New Roman"/>
          <w:b/>
          <w:bCs/>
          <w:sz w:val="28"/>
          <w:szCs w:val="28"/>
          <w:shd w:val="clear" w:color="auto" w:fill="FFFFFF"/>
        </w:rPr>
      </w:pPr>
      <w:r w:rsidRPr="00B112DD">
        <w:rPr>
          <w:rFonts w:ascii="Times New Roman" w:hAnsi="Times New Roman" w:cs="Times New Roman"/>
          <w:b/>
          <w:bCs/>
          <w:sz w:val="28"/>
          <w:szCs w:val="28"/>
          <w:shd w:val="clear" w:color="auto" w:fill="FFFFFF"/>
        </w:rPr>
        <w:t xml:space="preserve">КГБУСО </w:t>
      </w:r>
      <w:r>
        <w:rPr>
          <w:rFonts w:ascii="Times New Roman" w:hAnsi="Times New Roman" w:cs="Times New Roman"/>
          <w:b/>
          <w:bCs/>
          <w:sz w:val="28"/>
          <w:szCs w:val="28"/>
          <w:shd w:val="clear" w:color="auto" w:fill="FFFFFF"/>
        </w:rPr>
        <w:t>«</w:t>
      </w:r>
      <w:r w:rsidRPr="00B112DD">
        <w:rPr>
          <w:rFonts w:ascii="Times New Roman" w:hAnsi="Times New Roman" w:cs="Times New Roman"/>
          <w:b/>
          <w:bCs/>
          <w:sz w:val="28"/>
          <w:szCs w:val="28"/>
          <w:shd w:val="clear" w:color="auto" w:fill="FFFFFF"/>
        </w:rPr>
        <w:t>Комплексный центр социального</w:t>
      </w:r>
      <w:r>
        <w:rPr>
          <w:rFonts w:ascii="Times New Roman" w:hAnsi="Times New Roman" w:cs="Times New Roman"/>
          <w:b/>
          <w:bCs/>
          <w:sz w:val="28"/>
          <w:szCs w:val="28"/>
          <w:shd w:val="clear" w:color="auto" w:fill="FFFFFF"/>
        </w:rPr>
        <w:t xml:space="preserve"> обслуживания Каменского района»</w:t>
      </w:r>
    </w:p>
    <w:p w:rsidR="00375A5C" w:rsidRDefault="00375A5C" w:rsidP="00375A5C">
      <w:pPr>
        <w:spacing w:after="0" w:line="240" w:lineRule="auto"/>
        <w:ind w:left="709"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rPr>
        <w:t>Оценивая п</w:t>
      </w:r>
      <w:r w:rsidRPr="005979F4">
        <w:rPr>
          <w:rFonts w:ascii="Times New Roman" w:hAnsi="Times New Roman" w:cs="Times New Roman"/>
          <w:sz w:val="28"/>
          <w:szCs w:val="28"/>
        </w:rPr>
        <w:t>о представленным фотографиям</w:t>
      </w:r>
      <w:r w:rsidRPr="00375A5C">
        <w:rPr>
          <w:rFonts w:ascii="Times New Roman" w:hAnsi="Times New Roman" w:cs="Times New Roman"/>
          <w:sz w:val="28"/>
          <w:szCs w:val="28"/>
          <w:shd w:val="clear" w:color="auto" w:fill="FFFFFF"/>
        </w:rPr>
        <w:t xml:space="preserve">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w:t>
      </w:r>
      <w:r>
        <w:rPr>
          <w:rFonts w:ascii="Times New Roman" w:hAnsi="Times New Roman" w:cs="Times New Roman"/>
          <w:sz w:val="28"/>
          <w:szCs w:val="28"/>
          <w:shd w:val="clear" w:color="auto" w:fill="FFFFFF"/>
        </w:rPr>
        <w:t xml:space="preserve">. </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375A5C" w:rsidRDefault="00375A5C" w:rsidP="00375A5C">
      <w:pPr>
        <w:spacing w:after="0" w:line="240" w:lineRule="auto"/>
        <w:ind w:left="709"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rFonts w:ascii="Times New Roman" w:eastAsia="Times New Roman" w:hAnsi="Times New Roman" w:cs="Times New Roman"/>
          <w:sz w:val="28"/>
          <w:szCs w:val="28"/>
        </w:rPr>
        <w:t xml:space="preserve"> санитарно-гигиеническим помещением для инвалидов; бегущей строкой, дублирующей для инвалидов по слуху и зрению звуковой и зрительной информации</w:t>
      </w:r>
      <w:r w:rsidR="000018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sidR="000018AA">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 (маяки)</w:t>
      </w:r>
      <w:r w:rsidR="000018AA">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w:t>
      </w:r>
      <w:r>
        <w:rPr>
          <w:rFonts w:ascii="Times New Roman" w:eastAsia="Times New Roman" w:hAnsi="Times New Roman" w:cs="Times New Roman"/>
          <w:sz w:val="28"/>
          <w:szCs w:val="28"/>
        </w:rPr>
        <w:t>.</w:t>
      </w:r>
    </w:p>
    <w:p w:rsidR="008F4296" w:rsidRDefault="000018AA" w:rsidP="000018AA">
      <w:pPr>
        <w:spacing w:after="0" w:line="240" w:lineRule="auto"/>
        <w:ind w:left="709" w:firstLineChars="150" w:firstLine="420"/>
        <w:jc w:val="both"/>
        <w:rPr>
          <w:rFonts w:ascii="Times New Roman" w:eastAsia="Times New Roman" w:hAnsi="Times New Roman" w:cs="Times New Roman"/>
          <w:sz w:val="28"/>
          <w:szCs w:val="28"/>
        </w:rPr>
      </w:pPr>
      <w:r w:rsidRPr="000018AA">
        <w:rPr>
          <w:rFonts w:ascii="Times New Roman" w:eastAsia="Times New Roman" w:hAnsi="Times New Roman" w:cs="Times New Roman"/>
          <w:sz w:val="28"/>
          <w:szCs w:val="28"/>
        </w:rPr>
        <w:t>Оценивая официальный сайт организации, эксперт отметил регулярное обновление новостной ленты, наличие большого количества фотографий и полезной информации</w:t>
      </w:r>
      <w:r>
        <w:rPr>
          <w:rFonts w:ascii="Times New Roman" w:eastAsia="Times New Roman" w:hAnsi="Times New Roman" w:cs="Times New Roman"/>
          <w:sz w:val="28"/>
          <w:szCs w:val="28"/>
        </w:rPr>
        <w:t>, следует отметить очень хороший способ представления информации для получателей о независимой оценке качества условий оказания социальных услуг</w:t>
      </w:r>
      <w:r w:rsidRPr="000018AA">
        <w:rPr>
          <w:rFonts w:ascii="Times New Roman" w:eastAsia="Times New Roman" w:hAnsi="Times New Roman" w:cs="Times New Roman"/>
          <w:sz w:val="28"/>
          <w:szCs w:val="28"/>
        </w:rPr>
        <w:t xml:space="preserve">. </w:t>
      </w:r>
    </w:p>
    <w:p w:rsidR="000225B9" w:rsidRDefault="000225B9" w:rsidP="000225B9">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работоспособного сервиса для подачи электронных обращений. </w:t>
      </w:r>
      <w:r w:rsidRPr="000225B9">
        <w:rPr>
          <w:rFonts w:ascii="Times New Roman" w:hAnsi="Times New Roman" w:cs="Times New Roman"/>
          <w:sz w:val="28"/>
          <w:szCs w:val="28"/>
        </w:rPr>
        <w:t>Эксперт отмечает необходимость добавить на сайт раздел «Часто задаваемые вопросы».</w:t>
      </w:r>
    </w:p>
    <w:p w:rsidR="00FF443E" w:rsidRPr="00B112DD"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lastRenderedPageBreak/>
        <w:t>147 получателей услуг приняли участие в опросе, из них 73 процента при посещении Центра обращались к информации о его деятельности, размещённой на информационных стендах в помещениях Центра. Открытостью, полнотой и доступность данной информации удовлетворены 73 процента опрошенных получателей услуг.</w:t>
      </w:r>
    </w:p>
    <w:p w:rsidR="00FF443E" w:rsidRPr="00B112DD"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На вопрос: «Пользовались ли Вы официальным сайтом Центра, чтобы получить информацию о его деятельности?» положительно ответили 67 процентов опрошенных получателей услуг,  из них 67 процентов удовлетворены открытостью, полнотой и доступностью информации о деятельности Центра, размещённой на его официальном сайте.</w:t>
      </w:r>
    </w:p>
    <w:p w:rsidR="00FF443E"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99 процентов опрошенных получателей услуг 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ответили положительно.</w:t>
      </w:r>
    </w:p>
    <w:p w:rsidR="00FF443E"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Комфортностью предоставления услуг в Центре удовлетворены 98 процентов опрошенных получателей услуг.</w:t>
      </w:r>
    </w:p>
    <w:p w:rsidR="00FF443E"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Установленную группу инвалидности имеет 36 процентов опрошенных получателей услуг или лиц, представителями которых они являлись, 36 процентов удовлетворены доступностью предоставления услуг для инвалидов в Центре.</w:t>
      </w:r>
    </w:p>
    <w:p w:rsidR="00FF443E"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опрошенных получателей услуг. </w:t>
      </w:r>
    </w:p>
    <w:p w:rsidR="00FF443E" w:rsidRPr="00B112DD"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Доброжелательностью и вежливостью специалистов Центра, обеспечивающих непосредственное оказание услуги удовлетворены 99 процентов опрошенных получателей услуг.</w:t>
      </w:r>
    </w:p>
    <w:p w:rsidR="00FF443E"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86 процентов опрошенных получателей, пользовались какими-либо дистанционными способами взаимодействия с Центром, 85 процентов у</w:t>
      </w:r>
      <w:r>
        <w:rPr>
          <w:rFonts w:ascii="Times New Roman" w:hAnsi="Times New Roman" w:cs="Times New Roman"/>
          <w:sz w:val="28"/>
          <w:szCs w:val="28"/>
          <w:shd w:val="clear" w:color="auto" w:fill="FFFFFF"/>
        </w:rPr>
        <w:t>довлетворены доброжелательностью и вежливостью специалистов Центра, с которыми они взаимодействовали в дистанционной форме.</w:t>
      </w:r>
    </w:p>
    <w:p w:rsidR="00FF443E" w:rsidRPr="00B112DD"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Рекомендовать данный Центр выразили готовность 97 процентов опрошенных получателей услуг.</w:t>
      </w:r>
    </w:p>
    <w:p w:rsidR="00FF443E" w:rsidRPr="00B112DD" w:rsidRDefault="00FF443E" w:rsidP="00FF443E">
      <w:pPr>
        <w:spacing w:after="0" w:line="240" w:lineRule="auto"/>
        <w:ind w:left="709"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97 процентов опрошенных получателей услуг. В целом условиями оказания услуг в организации удовлетворены 96 процентов опрошенных получателей. </w:t>
      </w:r>
    </w:p>
    <w:p w:rsidR="00FF443E" w:rsidRPr="00B112DD" w:rsidRDefault="00FF443E" w:rsidP="00FF443E">
      <w:pPr>
        <w:spacing w:after="0" w:line="240" w:lineRule="auto"/>
        <w:ind w:left="709" w:firstLineChars="150" w:firstLine="420"/>
        <w:jc w:val="both"/>
        <w:rPr>
          <w:rFonts w:ascii="Times New Roman" w:hAnsi="Times New Roman" w:cs="Times New Roman"/>
          <w:sz w:val="28"/>
          <w:szCs w:val="28"/>
          <w:shd w:val="clear" w:color="auto" w:fill="FFFFFF"/>
        </w:rPr>
      </w:pPr>
      <w:r w:rsidRPr="00B112DD">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оставляли следующие отзывы: «</w:t>
      </w:r>
      <w:r>
        <w:rPr>
          <w:rFonts w:ascii="Times New Roman" w:eastAsia="Times New Roman" w:hAnsi="Times New Roman" w:cs="Times New Roman"/>
          <w:sz w:val="28"/>
          <w:szCs w:val="28"/>
        </w:rPr>
        <w:t>Х</w:t>
      </w:r>
      <w:r w:rsidRPr="00B112DD">
        <w:rPr>
          <w:rFonts w:ascii="Times New Roman" w:hAnsi="Times New Roman" w:cs="Times New Roman"/>
          <w:sz w:val="28"/>
          <w:szCs w:val="28"/>
          <w:shd w:val="clear" w:color="auto" w:fill="FFFFFF"/>
        </w:rPr>
        <w:t>отелось бы</w:t>
      </w:r>
      <w:r w:rsidR="008F4296">
        <w:rPr>
          <w:rFonts w:ascii="Times New Roman" w:hAnsi="Times New Roman" w:cs="Times New Roman"/>
          <w:sz w:val="28"/>
          <w:szCs w:val="28"/>
          <w:shd w:val="clear" w:color="auto" w:fill="FFFFFF"/>
        </w:rPr>
        <w:t>,</w:t>
      </w:r>
      <w:r w:rsidRPr="00B112DD">
        <w:rPr>
          <w:rFonts w:ascii="Times New Roman" w:hAnsi="Times New Roman" w:cs="Times New Roman"/>
          <w:sz w:val="28"/>
          <w:szCs w:val="28"/>
          <w:shd w:val="clear" w:color="auto" w:fill="FFFFFF"/>
        </w:rPr>
        <w:t xml:space="preserve"> чтобы был прием в выходные дни</w:t>
      </w:r>
      <w:hyperlink r:id="rId16" w:tgtFrame="http://opros.asu.ru/index.php/admin/statistics/sa/index/surveyid/_blank" w:tooltip="Просмотреть ответ" w:history="1"/>
      <w:r w:rsidRPr="00B112DD">
        <w:rPr>
          <w:rFonts w:ascii="Times New Roman" w:hAnsi="Times New Roman" w:cs="Times New Roman"/>
          <w:sz w:val="28"/>
          <w:szCs w:val="28"/>
          <w:shd w:val="clear" w:color="auto" w:fill="FFFFFF"/>
        </w:rPr>
        <w:t>», «Хорошо бы было организовать клуб выходного дня п</w:t>
      </w:r>
      <w:r w:rsidR="000220CE">
        <w:rPr>
          <w:rFonts w:ascii="Times New Roman" w:hAnsi="Times New Roman" w:cs="Times New Roman"/>
          <w:sz w:val="28"/>
          <w:szCs w:val="28"/>
          <w:shd w:val="clear" w:color="auto" w:fill="FFFFFF"/>
        </w:rPr>
        <w:t>о запросам и интересам клиентов</w:t>
      </w:r>
      <w:r w:rsidRPr="00B112DD">
        <w:rPr>
          <w:rFonts w:ascii="Times New Roman" w:hAnsi="Times New Roman" w:cs="Times New Roman"/>
          <w:sz w:val="28"/>
          <w:szCs w:val="28"/>
          <w:shd w:val="clear" w:color="auto" w:fill="FFFFFF"/>
        </w:rPr>
        <w:t>», «При смене руководителя, в центре появилось много новшеств. В основном работа направлена на особых детей. А как же семьи в которых пьют и эти дети?», «Содействовать созданию службы социального такси</w:t>
      </w:r>
      <w:hyperlink r:id="rId17" w:tgtFrame="http://opros.asu.ru/index.php/admin/statistics/sa/index/surveyid/_blank" w:tooltip="Просмотреть ответ" w:history="1"/>
      <w:r w:rsidRPr="00B112DD">
        <w:rPr>
          <w:rFonts w:ascii="Times New Roman" w:hAnsi="Times New Roman" w:cs="Times New Roman"/>
          <w:sz w:val="28"/>
          <w:szCs w:val="28"/>
          <w:shd w:val="clear" w:color="auto" w:fill="FFFFFF"/>
        </w:rPr>
        <w:t xml:space="preserve">», «К большому сожалению в центре нет инструктора по ЛФК», </w:t>
      </w:r>
      <w:hyperlink r:id="rId18" w:tgtFrame="http://opros.asu.ru/index.php/admin/statistics/sa/index/surveyid/_blank" w:tooltip="Просмотреть ответ" w:history="1"/>
      <w:r w:rsidRPr="00B112DD">
        <w:rPr>
          <w:rFonts w:ascii="Times New Roman" w:hAnsi="Times New Roman" w:cs="Times New Roman"/>
          <w:sz w:val="28"/>
          <w:szCs w:val="28"/>
          <w:shd w:val="clear" w:color="auto" w:fill="FFFFFF"/>
        </w:rPr>
        <w:t>«Моему ребёнку очень нужна помощь логопеда , но в комплексно</w:t>
      </w:r>
      <w:r w:rsidR="008C76B8">
        <w:rPr>
          <w:rFonts w:ascii="Times New Roman" w:hAnsi="Times New Roman" w:cs="Times New Roman"/>
          <w:sz w:val="28"/>
          <w:szCs w:val="28"/>
          <w:shd w:val="clear" w:color="auto" w:fill="FFFFFF"/>
        </w:rPr>
        <w:t>м центре такого специалиста нет</w:t>
      </w:r>
      <w:r w:rsidRPr="00B112DD">
        <w:rPr>
          <w:rFonts w:ascii="Times New Roman" w:hAnsi="Times New Roman" w:cs="Times New Roman"/>
          <w:sz w:val="28"/>
          <w:szCs w:val="28"/>
          <w:shd w:val="clear" w:color="auto" w:fill="FFFFFF"/>
        </w:rPr>
        <w:t>»,</w:t>
      </w:r>
      <w:hyperlink r:id="rId19" w:tgtFrame="http://opros.asu.ru/index.php/admin/statistics/sa/index/surveyid/_blank" w:tooltip="Просмотреть ответ" w:history="1"/>
      <w:r w:rsidRPr="00B112DD">
        <w:rPr>
          <w:rFonts w:ascii="Times New Roman" w:hAnsi="Times New Roman" w:cs="Times New Roman"/>
          <w:sz w:val="28"/>
          <w:szCs w:val="28"/>
          <w:shd w:val="clear" w:color="auto" w:fill="FFFFFF"/>
        </w:rPr>
        <w:t xml:space="preserve"> «Хотелось бы чтобы на территории центра была детская </w:t>
      </w:r>
      <w:r w:rsidRPr="00B112DD">
        <w:rPr>
          <w:rFonts w:ascii="Times New Roman" w:hAnsi="Times New Roman" w:cs="Times New Roman"/>
          <w:sz w:val="28"/>
          <w:szCs w:val="28"/>
          <w:shd w:val="clear" w:color="auto" w:fill="FFFFFF"/>
        </w:rPr>
        <w:lastRenderedPageBreak/>
        <w:t>игровая площадка, чтобы дети могли играть н</w:t>
      </w:r>
      <w:r w:rsidR="008C76B8">
        <w:rPr>
          <w:rFonts w:ascii="Times New Roman" w:hAnsi="Times New Roman" w:cs="Times New Roman"/>
          <w:sz w:val="28"/>
          <w:szCs w:val="28"/>
          <w:shd w:val="clear" w:color="auto" w:fill="FFFFFF"/>
        </w:rPr>
        <w:t>а ней когда приходят на занятия</w:t>
      </w:r>
      <w:r w:rsidRPr="00B112DD">
        <w:rPr>
          <w:rFonts w:ascii="Times New Roman" w:hAnsi="Times New Roman" w:cs="Times New Roman"/>
          <w:sz w:val="28"/>
          <w:szCs w:val="28"/>
          <w:shd w:val="clear" w:color="auto" w:fill="FFFFFF"/>
        </w:rPr>
        <w:t>», а также  много сказано о неудобном географическом расположении Центра, о том, что он удалён от центра города и к нему сложно добраться. Также было оставлено много благодарственных отзывов о работе специалистов.</w:t>
      </w:r>
    </w:p>
    <w:p w:rsidR="006662B1" w:rsidRDefault="006662B1">
      <w:pPr>
        <w:spacing w:after="160" w:line="259" w:lineRule="auto"/>
        <w:rPr>
          <w:rFonts w:ascii="Times New Roman" w:hAnsi="Times New Roman" w:cs="Times New Roman"/>
          <w:b/>
          <w:sz w:val="28"/>
          <w:szCs w:val="28"/>
        </w:rPr>
      </w:pPr>
    </w:p>
    <w:p w:rsidR="006662B1" w:rsidRDefault="006662B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E3143" w:rsidRDefault="00EE3143" w:rsidP="00EE3143">
      <w:pPr>
        <w:pStyle w:val="2"/>
        <w:rPr>
          <w:rFonts w:cs="Times New Roman"/>
          <w:bCs/>
          <w:szCs w:val="28"/>
          <w:shd w:val="clear" w:color="auto" w:fill="FFFFFF"/>
        </w:rPr>
      </w:pPr>
      <w:bookmarkStart w:id="21" w:name="_Toc30232189"/>
      <w:r w:rsidRPr="00FF443E">
        <w:rPr>
          <w:rFonts w:cs="Times New Roman"/>
          <w:bCs/>
          <w:szCs w:val="28"/>
          <w:shd w:val="clear" w:color="auto" w:fill="FFFFFF"/>
        </w:rPr>
        <w:lastRenderedPageBreak/>
        <w:t>КГБУСО</w:t>
      </w:r>
      <w:r>
        <w:rPr>
          <w:rFonts w:cs="Times New Roman"/>
          <w:bCs/>
          <w:szCs w:val="28"/>
          <w:shd w:val="clear" w:color="auto" w:fill="FFFFFF"/>
        </w:rPr>
        <w:t xml:space="preserve"> </w:t>
      </w:r>
      <w:r w:rsidRPr="00EE3143">
        <w:rPr>
          <w:rFonts w:cs="Times New Roman"/>
          <w:bCs/>
          <w:szCs w:val="28"/>
          <w:shd w:val="clear" w:color="auto" w:fill="FFFFFF"/>
        </w:rPr>
        <w:t>Краевой реабилитационный центр для детей и подростков с ограниченными возможностями «Добродея»</w:t>
      </w:r>
      <w:bookmarkEnd w:id="21"/>
    </w:p>
    <w:tbl>
      <w:tblPr>
        <w:tblStyle w:val="a3"/>
        <w:tblpPr w:leftFromText="180" w:rightFromText="180" w:vertAnchor="page" w:horzAnchor="page" w:tblpX="1273" w:tblpY="1486"/>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EE3143" w:rsidRPr="005B6FE2" w:rsidTr="00EE3143">
        <w:tc>
          <w:tcPr>
            <w:tcW w:w="2821"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Название организации</w:t>
            </w:r>
          </w:p>
        </w:tc>
        <w:tc>
          <w:tcPr>
            <w:tcW w:w="1929"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72"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EE3143" w:rsidRPr="005B6FE2" w:rsidRDefault="00EE3143" w:rsidP="00EE3143">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Итого</w:t>
            </w:r>
          </w:p>
          <w:p w:rsidR="00EE3143" w:rsidRPr="005B6FE2" w:rsidRDefault="00EE3143" w:rsidP="00EE3143">
            <w:pPr>
              <w:spacing w:after="0" w:line="240" w:lineRule="auto"/>
              <w:jc w:val="center"/>
              <w:rPr>
                <w:rFonts w:ascii="Times New Roman" w:hAnsi="Times New Roman" w:cs="Times New Roman"/>
                <w:b/>
                <w:sz w:val="24"/>
                <w:szCs w:val="24"/>
              </w:rPr>
            </w:pPr>
          </w:p>
        </w:tc>
      </w:tr>
      <w:tr w:rsidR="00EE3143" w:rsidRPr="005B6FE2" w:rsidTr="00EE3143">
        <w:tc>
          <w:tcPr>
            <w:tcW w:w="2821"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Краевой реабилитационный центр для детей и подростков с ограниченными возможностями «Добродея»</w:t>
            </w:r>
          </w:p>
        </w:tc>
        <w:tc>
          <w:tcPr>
            <w:tcW w:w="1929"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95,5</w:t>
            </w:r>
          </w:p>
        </w:tc>
        <w:tc>
          <w:tcPr>
            <w:tcW w:w="2227"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1929"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70</w:t>
            </w:r>
          </w:p>
        </w:tc>
        <w:tc>
          <w:tcPr>
            <w:tcW w:w="2672"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2243" w:type="dxa"/>
          </w:tcPr>
          <w:p w:rsidR="00EE3143" w:rsidRPr="005B6FE2" w:rsidRDefault="00EE3143" w:rsidP="00EE3143">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100</w:t>
            </w:r>
          </w:p>
        </w:tc>
        <w:tc>
          <w:tcPr>
            <w:tcW w:w="1171" w:type="dxa"/>
            <w:shd w:val="clear" w:color="auto" w:fill="BDD6EE" w:themeFill="accent1" w:themeFillTint="66"/>
          </w:tcPr>
          <w:p w:rsidR="00EE3143" w:rsidRPr="005B6FE2" w:rsidRDefault="00EE3143" w:rsidP="00EE3143">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93,1</w:t>
            </w:r>
          </w:p>
        </w:tc>
      </w:tr>
    </w:tbl>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EE3143" w:rsidRDefault="00EE3143">
      <w:pPr>
        <w:spacing w:after="160" w:line="259" w:lineRule="auto"/>
        <w:rPr>
          <w:rFonts w:ascii="Times New Roman" w:hAnsi="Times New Roman" w:cs="Times New Roman"/>
          <w:b/>
          <w:sz w:val="28"/>
          <w:szCs w:val="28"/>
        </w:rPr>
      </w:pPr>
    </w:p>
    <w:p w:rsidR="007111A7" w:rsidRPr="007111A7" w:rsidRDefault="007111A7" w:rsidP="00E7299C">
      <w:pPr>
        <w:pStyle w:val="a8"/>
        <w:spacing w:before="0" w:beforeAutospacing="0" w:after="0" w:afterAutospacing="0"/>
        <w:ind w:left="709" w:firstLine="709"/>
        <w:jc w:val="center"/>
        <w:rPr>
          <w:b/>
          <w:color w:val="000000"/>
          <w:sz w:val="28"/>
          <w:szCs w:val="28"/>
        </w:rPr>
      </w:pPr>
      <w:r w:rsidRPr="007111A7">
        <w:rPr>
          <w:b/>
          <w:color w:val="000000"/>
          <w:sz w:val="28"/>
          <w:szCs w:val="28"/>
        </w:rPr>
        <w:t xml:space="preserve">КГБУСО Краевой реабилитационный центр для детей и подростков с ограниченными возможностями </w:t>
      </w:r>
      <w:r>
        <w:rPr>
          <w:b/>
          <w:color w:val="000000"/>
          <w:sz w:val="28"/>
          <w:szCs w:val="28"/>
        </w:rPr>
        <w:t>«</w:t>
      </w:r>
      <w:r w:rsidRPr="007111A7">
        <w:rPr>
          <w:b/>
          <w:color w:val="000000"/>
          <w:sz w:val="28"/>
          <w:szCs w:val="28"/>
        </w:rPr>
        <w:t>Добродея</w:t>
      </w:r>
      <w:r>
        <w:rPr>
          <w:b/>
          <w:color w:val="000000"/>
          <w:sz w:val="28"/>
          <w:szCs w:val="28"/>
        </w:rPr>
        <w:t>»</w:t>
      </w:r>
    </w:p>
    <w:p w:rsidR="00E54C9F" w:rsidRDefault="00E54C9F" w:rsidP="007111A7">
      <w:pPr>
        <w:pStyle w:val="a8"/>
        <w:spacing w:before="0" w:beforeAutospacing="0" w:after="0" w:afterAutospacing="0"/>
        <w:ind w:left="709" w:firstLine="709"/>
        <w:jc w:val="both"/>
        <w:rPr>
          <w:color w:val="000000"/>
          <w:sz w:val="28"/>
          <w:szCs w:val="28"/>
        </w:rPr>
      </w:pPr>
      <w:r w:rsidRPr="00E54C9F">
        <w:rPr>
          <w:color w:val="000000"/>
          <w:sz w:val="28"/>
          <w:szCs w:val="28"/>
        </w:rPr>
        <w:t>Оценивая</w:t>
      </w:r>
      <w:r w:rsidR="00D0602A">
        <w:rPr>
          <w:color w:val="000000"/>
          <w:sz w:val="28"/>
          <w:szCs w:val="28"/>
        </w:rPr>
        <w:t xml:space="preserve"> по представленным фотографиям</w:t>
      </w:r>
      <w:r w:rsidRPr="00E54C9F">
        <w:rPr>
          <w:color w:val="000000"/>
          <w:sz w:val="28"/>
          <w:szCs w:val="28"/>
        </w:rPr>
        <w:t xml:space="preserve">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w:t>
      </w:r>
      <w:r w:rsidR="00D0602A">
        <w:rPr>
          <w:color w:val="000000"/>
          <w:sz w:val="28"/>
          <w:szCs w:val="28"/>
        </w:rPr>
        <w:t xml:space="preserve">. </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D0602A" w:rsidRPr="00D0602A" w:rsidRDefault="00D0602A" w:rsidP="00D0602A">
      <w:pPr>
        <w:pStyle w:val="a8"/>
        <w:spacing w:before="0" w:beforeAutospacing="0" w:after="0" w:afterAutospacing="0"/>
        <w:ind w:left="709" w:firstLine="709"/>
        <w:jc w:val="both"/>
        <w:rPr>
          <w:color w:val="000000"/>
          <w:sz w:val="28"/>
          <w:szCs w:val="28"/>
        </w:rPr>
      </w:pPr>
      <w:r w:rsidRPr="00D0602A">
        <w:rPr>
          <w:color w:val="000000"/>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color w:val="000000"/>
          <w:sz w:val="28"/>
          <w:szCs w:val="28"/>
        </w:rPr>
        <w:t xml:space="preserve"> сменной кр</w:t>
      </w:r>
      <w:r w:rsidR="0055377A">
        <w:rPr>
          <w:color w:val="000000"/>
          <w:sz w:val="28"/>
          <w:szCs w:val="28"/>
        </w:rPr>
        <w:t>е</w:t>
      </w:r>
      <w:r>
        <w:rPr>
          <w:color w:val="000000"/>
          <w:sz w:val="28"/>
          <w:szCs w:val="28"/>
        </w:rPr>
        <w:t>слом</w:t>
      </w:r>
      <w:r w:rsidR="0055377A">
        <w:rPr>
          <w:color w:val="000000"/>
          <w:sz w:val="28"/>
          <w:szCs w:val="28"/>
        </w:rPr>
        <w:t>-</w:t>
      </w:r>
      <w:r>
        <w:rPr>
          <w:color w:val="000000"/>
          <w:sz w:val="28"/>
          <w:szCs w:val="28"/>
        </w:rPr>
        <w:t>коляской; расширенными дверными проемами, многоуровневыми поручнями</w:t>
      </w:r>
      <w:r w:rsidR="0055377A">
        <w:rPr>
          <w:color w:val="000000"/>
          <w:sz w:val="28"/>
          <w:szCs w:val="28"/>
        </w:rPr>
        <w:t xml:space="preserve"> с двух сторон по внутренним лестницам;</w:t>
      </w:r>
      <w:r w:rsidRPr="00D0602A">
        <w:rPr>
          <w:color w:val="000000"/>
          <w:sz w:val="28"/>
          <w:szCs w:val="28"/>
        </w:rPr>
        <w:t xml:space="preserve"> звуковыми и световыми оповещателями (маяки), бегущей строкой (дублирование для инвалидов по слуху и зрению звуковой и зрительной информации); обеспечить возможность предоставления инвалидам по слуху (по слуху и зрению) услуг сурдопереводчика / тифлосурдопереводчика</w:t>
      </w:r>
      <w:r w:rsidR="0055377A">
        <w:rPr>
          <w:color w:val="000000"/>
          <w:sz w:val="28"/>
          <w:szCs w:val="28"/>
        </w:rPr>
        <w:t>; обеспечить возможность предоставления услуг в дистанционном режиме или на дому</w:t>
      </w:r>
      <w:r w:rsidRPr="00D0602A">
        <w:rPr>
          <w:color w:val="000000"/>
          <w:sz w:val="28"/>
          <w:szCs w:val="28"/>
        </w:rPr>
        <w:t>.</w:t>
      </w:r>
    </w:p>
    <w:p w:rsidR="0055377A" w:rsidRPr="0055377A" w:rsidRDefault="0055377A" w:rsidP="0055377A">
      <w:pPr>
        <w:pStyle w:val="a8"/>
        <w:spacing w:before="0" w:beforeAutospacing="0" w:after="0" w:afterAutospacing="0"/>
        <w:ind w:left="709" w:firstLine="709"/>
        <w:jc w:val="both"/>
        <w:rPr>
          <w:color w:val="000000"/>
          <w:sz w:val="28"/>
          <w:szCs w:val="28"/>
        </w:rPr>
      </w:pPr>
      <w:r w:rsidRPr="0055377A">
        <w:rPr>
          <w:color w:val="000000"/>
          <w:sz w:val="28"/>
          <w:szCs w:val="28"/>
        </w:rPr>
        <w:lastRenderedPageBreak/>
        <w:t>Оценивая официальный сайт организации, эксперт отметил регулярное обновление новостной ленты, наличие большого количества фотографий и полезной информации</w:t>
      </w:r>
      <w:r>
        <w:rPr>
          <w:color w:val="000000"/>
          <w:sz w:val="28"/>
          <w:szCs w:val="28"/>
        </w:rPr>
        <w:t>, яркий и интересный дизайн, хорошие переходы между страницами</w:t>
      </w:r>
      <w:r w:rsidRPr="0055377A">
        <w:rPr>
          <w:color w:val="000000"/>
          <w:sz w:val="28"/>
          <w:szCs w:val="28"/>
        </w:rPr>
        <w:t xml:space="preserve">. </w:t>
      </w:r>
    </w:p>
    <w:p w:rsidR="007C7D7B" w:rsidRPr="007C7D7B" w:rsidRDefault="007C7D7B" w:rsidP="007C7D7B">
      <w:pPr>
        <w:pStyle w:val="a8"/>
        <w:spacing w:before="0" w:beforeAutospacing="0" w:after="0" w:afterAutospacing="0"/>
        <w:ind w:left="709" w:firstLine="709"/>
        <w:jc w:val="both"/>
        <w:rPr>
          <w:color w:val="000000"/>
          <w:sz w:val="28"/>
          <w:szCs w:val="28"/>
        </w:rPr>
      </w:pPr>
      <w:r w:rsidRPr="007C7D7B">
        <w:rPr>
          <w:color w:val="000000"/>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w:t>
      </w:r>
      <w:r>
        <w:rPr>
          <w:color w:val="000000"/>
          <w:sz w:val="28"/>
          <w:szCs w:val="28"/>
        </w:rPr>
        <w:t xml:space="preserve"> технической возможности выражения получателем услуг мнения</w:t>
      </w:r>
      <w:r w:rsidRPr="007C7D7B">
        <w:rPr>
          <w:color w:val="000000"/>
          <w:sz w:val="28"/>
          <w:szCs w:val="28"/>
        </w:rPr>
        <w:t xml:space="preserve"> </w:t>
      </w:r>
      <w:r>
        <w:rPr>
          <w:color w:val="000000"/>
          <w:sz w:val="28"/>
          <w:szCs w:val="28"/>
        </w:rPr>
        <w:t>о качестве условий оказания услуг</w:t>
      </w:r>
      <w:r w:rsidRPr="00E7032C">
        <w:rPr>
          <w:color w:val="000000"/>
          <w:sz w:val="28"/>
          <w:szCs w:val="28"/>
        </w:rPr>
        <w:t>. Эксперт отмечает необходимость создание сервиса для подачи электронных обращений и раздела на сайт «Часто задаваемые вопросы».</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12 получателей услуг приняли участие в опросе, из них 50 процентов обращались к информации на стенде, 50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Официальным сайтом Центра пользовались 67 процентов получателей услуг, 67 процентов удовлетворены открытостью, полнотой и доступностью информации о деятельности Центра, размещенной на его официальном сайте.</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Отвечая на вопрос: «Своевременно ли Вам предоставляются услуги в Центре?», 75 процентов получателей ответили положительно.</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Комфортностью предоставления услуг в Центре удовлетворены 75 процентов опрошенных получателей услуг.</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Установленную группу инвалидности имеют 42 процента опрошенных получателей услуг, 42 процента удовлетворены доступностью предоставления услуг для инвалидов в Центре.</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75 процентов получателей услуг.</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75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Дистанционными способами взаимодействия с Центром пользовались 75 процентов получателей услуг, 75 процентов удовлетворены доброжелательностью и вежливостью специалистов Центра, с которыми они взаимодействовали в дистанционной форме.</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Готовность рекомендовать данный Центр родственникам и знакомым выразило желание 75 процентов опрошенных получателей услуг.</w:t>
      </w:r>
    </w:p>
    <w:p w:rsidR="007111A7" w:rsidRPr="007111A7" w:rsidRDefault="007111A7" w:rsidP="007111A7">
      <w:pPr>
        <w:pStyle w:val="a8"/>
        <w:spacing w:before="0" w:beforeAutospacing="0" w:after="0" w:afterAutospacing="0"/>
        <w:ind w:left="709" w:firstLine="709"/>
        <w:jc w:val="both"/>
        <w:rPr>
          <w:color w:val="000000"/>
          <w:sz w:val="28"/>
          <w:szCs w:val="28"/>
        </w:rPr>
      </w:pPr>
      <w:r w:rsidRPr="007111A7">
        <w:rPr>
          <w:color w:val="000000"/>
          <w:sz w:val="28"/>
          <w:szCs w:val="28"/>
        </w:rPr>
        <w:t>75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75 процентов.</w:t>
      </w:r>
    </w:p>
    <w:p w:rsidR="00A16288" w:rsidRDefault="007111A7" w:rsidP="003B166C">
      <w:pPr>
        <w:pStyle w:val="a8"/>
        <w:spacing w:before="0" w:beforeAutospacing="0" w:after="0" w:afterAutospacing="0"/>
        <w:ind w:left="709" w:firstLine="709"/>
        <w:jc w:val="both"/>
        <w:rPr>
          <w:b/>
          <w:sz w:val="28"/>
          <w:szCs w:val="28"/>
        </w:rPr>
      </w:pPr>
      <w:r w:rsidRPr="007111A7">
        <w:rPr>
          <w:color w:val="000000"/>
          <w:sz w:val="28"/>
          <w:szCs w:val="28"/>
        </w:rPr>
        <w:t>Пожеланий по улучшению условий оказания услуг в данной организации у получателей нет.</w:t>
      </w:r>
      <w:r w:rsidR="00A16288">
        <w:rPr>
          <w:b/>
          <w:sz w:val="28"/>
          <w:szCs w:val="28"/>
        </w:rPr>
        <w:br w:type="page"/>
      </w:r>
    </w:p>
    <w:tbl>
      <w:tblPr>
        <w:tblStyle w:val="a3"/>
        <w:tblpPr w:leftFromText="180" w:rightFromText="180" w:vertAnchor="page" w:horzAnchor="page" w:tblpX="1453" w:tblpY="1906"/>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DC6379" w:rsidRPr="005B6FE2" w:rsidTr="00DC6379">
        <w:tc>
          <w:tcPr>
            <w:tcW w:w="2821" w:type="dxa"/>
          </w:tcPr>
          <w:p w:rsidR="00DC6379" w:rsidRPr="005B6FE2" w:rsidRDefault="00DC6379" w:rsidP="00DC6379">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DC6379" w:rsidRPr="005B6FE2" w:rsidRDefault="00DC6379" w:rsidP="00DC6379">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DC6379" w:rsidRPr="005B6FE2" w:rsidRDefault="00DC6379" w:rsidP="00DC6379">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DC6379" w:rsidRPr="005B6FE2" w:rsidRDefault="00DC6379" w:rsidP="00DC6379">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72" w:type="dxa"/>
          </w:tcPr>
          <w:p w:rsidR="00DC6379" w:rsidRPr="005B6FE2" w:rsidRDefault="00DC6379" w:rsidP="00DC6379">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DC6379" w:rsidRPr="005B6FE2" w:rsidRDefault="00DC6379" w:rsidP="00DC6379">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DC6379" w:rsidRPr="005B6FE2" w:rsidRDefault="00DC6379" w:rsidP="00DC6379">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Итого</w:t>
            </w:r>
          </w:p>
          <w:p w:rsidR="00DC6379" w:rsidRPr="005B6FE2" w:rsidRDefault="00DC6379" w:rsidP="00DC6379">
            <w:pPr>
              <w:spacing w:after="0" w:line="240" w:lineRule="auto"/>
              <w:jc w:val="center"/>
              <w:rPr>
                <w:rFonts w:ascii="Times New Roman" w:hAnsi="Times New Roman" w:cs="Times New Roman"/>
                <w:b/>
                <w:sz w:val="24"/>
                <w:szCs w:val="24"/>
              </w:rPr>
            </w:pPr>
          </w:p>
        </w:tc>
      </w:tr>
      <w:tr w:rsidR="00DC6379" w:rsidRPr="005B6FE2" w:rsidTr="00DC6379">
        <w:tc>
          <w:tcPr>
            <w:tcW w:w="2821" w:type="dxa"/>
          </w:tcPr>
          <w:p w:rsidR="00DC6379" w:rsidRPr="005B6FE2" w:rsidRDefault="00DC6379" w:rsidP="00DC6379">
            <w:pPr>
              <w:spacing w:after="0"/>
              <w:rPr>
                <w:rFonts w:ascii="Times New Roman" w:hAnsi="Times New Roman" w:cs="Times New Roman"/>
                <w:sz w:val="24"/>
                <w:szCs w:val="24"/>
              </w:rPr>
            </w:pPr>
            <w:r w:rsidRPr="005B6FE2">
              <w:rPr>
                <w:rFonts w:ascii="Times New Roman" w:hAnsi="Times New Roman" w:cs="Times New Roman"/>
                <w:sz w:val="24"/>
                <w:szCs w:val="24"/>
              </w:rPr>
              <w:t>Комплексный центр социального обслуживания населения г. Бийска</w:t>
            </w:r>
          </w:p>
        </w:tc>
        <w:tc>
          <w:tcPr>
            <w:tcW w:w="1929" w:type="dxa"/>
            <w:vAlign w:val="center"/>
          </w:tcPr>
          <w:p w:rsidR="00DC6379" w:rsidRPr="005B6FE2" w:rsidRDefault="00DC6379" w:rsidP="00DC6379">
            <w:pPr>
              <w:spacing w:after="0"/>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227" w:type="dxa"/>
            <w:vAlign w:val="center"/>
          </w:tcPr>
          <w:p w:rsidR="00DC6379" w:rsidRPr="005B6FE2" w:rsidRDefault="00DC6379" w:rsidP="00DC6379">
            <w:pPr>
              <w:spacing w:after="0"/>
              <w:jc w:val="center"/>
              <w:rPr>
                <w:rFonts w:ascii="Times New Roman" w:hAnsi="Times New Roman" w:cs="Times New Roman"/>
                <w:sz w:val="24"/>
                <w:szCs w:val="24"/>
              </w:rPr>
            </w:pPr>
            <w:r w:rsidRPr="005B6FE2">
              <w:rPr>
                <w:rFonts w:ascii="Times New Roman" w:hAnsi="Times New Roman" w:cs="Times New Roman"/>
                <w:sz w:val="24"/>
                <w:szCs w:val="24"/>
              </w:rPr>
              <w:t>99,4</w:t>
            </w:r>
          </w:p>
        </w:tc>
        <w:tc>
          <w:tcPr>
            <w:tcW w:w="1929" w:type="dxa"/>
            <w:vAlign w:val="center"/>
          </w:tcPr>
          <w:p w:rsidR="00DC6379" w:rsidRPr="005B6FE2" w:rsidRDefault="00A11E3A" w:rsidP="00DC6379">
            <w:pPr>
              <w:spacing w:after="0"/>
              <w:jc w:val="center"/>
              <w:rPr>
                <w:rFonts w:ascii="Times New Roman" w:hAnsi="Times New Roman" w:cs="Times New Roman"/>
                <w:sz w:val="24"/>
                <w:szCs w:val="24"/>
              </w:rPr>
            </w:pPr>
            <w:r>
              <w:rPr>
                <w:rFonts w:ascii="Times New Roman" w:hAnsi="Times New Roman" w:cs="Times New Roman"/>
                <w:sz w:val="24"/>
                <w:szCs w:val="24"/>
              </w:rPr>
              <w:t>64,8</w:t>
            </w:r>
          </w:p>
        </w:tc>
        <w:tc>
          <w:tcPr>
            <w:tcW w:w="2672" w:type="dxa"/>
            <w:vAlign w:val="center"/>
          </w:tcPr>
          <w:p w:rsidR="00DC6379" w:rsidRPr="005B6FE2" w:rsidRDefault="00DC6379" w:rsidP="00DC6379">
            <w:pPr>
              <w:spacing w:after="0"/>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243" w:type="dxa"/>
            <w:vAlign w:val="center"/>
          </w:tcPr>
          <w:p w:rsidR="00DC6379" w:rsidRPr="005B6FE2" w:rsidRDefault="00DC6379" w:rsidP="00DC6379">
            <w:pPr>
              <w:spacing w:after="0"/>
              <w:jc w:val="center"/>
              <w:rPr>
                <w:rFonts w:ascii="Times New Roman" w:hAnsi="Times New Roman" w:cs="Times New Roman"/>
                <w:sz w:val="24"/>
                <w:szCs w:val="24"/>
              </w:rPr>
            </w:pPr>
            <w:r w:rsidRPr="005B6FE2">
              <w:rPr>
                <w:rFonts w:ascii="Times New Roman" w:hAnsi="Times New Roman" w:cs="Times New Roman"/>
                <w:sz w:val="24"/>
                <w:szCs w:val="24"/>
              </w:rPr>
              <w:t>99</w:t>
            </w:r>
          </w:p>
        </w:tc>
        <w:tc>
          <w:tcPr>
            <w:tcW w:w="1171" w:type="dxa"/>
            <w:shd w:val="clear" w:color="auto" w:fill="BDD6EE" w:themeFill="accent1" w:themeFillTint="66"/>
            <w:vAlign w:val="center"/>
          </w:tcPr>
          <w:p w:rsidR="00DC6379" w:rsidRPr="005B6FE2" w:rsidRDefault="00DC6379" w:rsidP="00DC6379">
            <w:pPr>
              <w:spacing w:after="0"/>
              <w:jc w:val="center"/>
              <w:rPr>
                <w:rFonts w:ascii="Times New Roman" w:hAnsi="Times New Roman" w:cs="Times New Roman"/>
                <w:b/>
                <w:sz w:val="24"/>
                <w:szCs w:val="24"/>
              </w:rPr>
            </w:pPr>
            <w:r w:rsidRPr="005B6FE2">
              <w:rPr>
                <w:rFonts w:ascii="Times New Roman" w:hAnsi="Times New Roman" w:cs="Times New Roman"/>
                <w:b/>
                <w:sz w:val="24"/>
                <w:szCs w:val="24"/>
              </w:rPr>
              <w:t>92,48</w:t>
            </w:r>
          </w:p>
        </w:tc>
      </w:tr>
    </w:tbl>
    <w:p w:rsidR="00DC6379" w:rsidRPr="00DC6379" w:rsidRDefault="00DC6379" w:rsidP="00DC6379">
      <w:pPr>
        <w:pStyle w:val="2"/>
        <w:rPr>
          <w:rFonts w:cs="Times New Roman"/>
          <w:bCs/>
          <w:szCs w:val="28"/>
          <w:shd w:val="clear" w:color="auto" w:fill="FFFFFF"/>
        </w:rPr>
      </w:pPr>
      <w:bookmarkStart w:id="22" w:name="_Toc30232190"/>
      <w:r w:rsidRPr="00FF443E">
        <w:rPr>
          <w:rFonts w:cs="Times New Roman"/>
          <w:bCs/>
          <w:szCs w:val="28"/>
          <w:shd w:val="clear" w:color="auto" w:fill="FFFFFF"/>
        </w:rPr>
        <w:t>КГБУСО</w:t>
      </w:r>
      <w:r>
        <w:rPr>
          <w:rFonts w:cs="Times New Roman"/>
          <w:bCs/>
          <w:szCs w:val="28"/>
          <w:shd w:val="clear" w:color="auto" w:fill="FFFFFF"/>
        </w:rPr>
        <w:t xml:space="preserve"> «</w:t>
      </w:r>
      <w:r w:rsidRPr="00DC6379">
        <w:rPr>
          <w:rFonts w:cs="Times New Roman"/>
          <w:bCs/>
          <w:szCs w:val="28"/>
          <w:shd w:val="clear" w:color="auto" w:fill="FFFFFF"/>
        </w:rPr>
        <w:t>Комплексный центр социального обслуживания населения г. Бийска»</w:t>
      </w:r>
      <w:bookmarkEnd w:id="22"/>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p>
    <w:p w:rsidR="00DC6379" w:rsidRPr="00EB10EE" w:rsidRDefault="00DC6379" w:rsidP="00E7299C">
      <w:pPr>
        <w:spacing w:after="0" w:line="240" w:lineRule="auto"/>
        <w:ind w:left="567"/>
        <w:jc w:val="center"/>
        <w:rPr>
          <w:rFonts w:ascii="Times New Roman" w:hAnsi="Times New Roman" w:cs="Times New Roman"/>
          <w:b/>
          <w:sz w:val="28"/>
          <w:szCs w:val="28"/>
        </w:rPr>
      </w:pPr>
      <w:r w:rsidRPr="00EB10EE">
        <w:rPr>
          <w:rFonts w:ascii="Times New Roman" w:hAnsi="Times New Roman" w:cs="Times New Roman"/>
          <w:b/>
          <w:bCs/>
          <w:sz w:val="28"/>
          <w:szCs w:val="28"/>
          <w:shd w:val="clear" w:color="auto" w:fill="FFFFFF"/>
        </w:rPr>
        <w:t>КГБУСО «</w:t>
      </w:r>
      <w:r w:rsidRPr="00EB10EE">
        <w:rPr>
          <w:rFonts w:ascii="Times New Roman" w:hAnsi="Times New Roman" w:cs="Times New Roman"/>
          <w:b/>
          <w:sz w:val="28"/>
          <w:szCs w:val="28"/>
        </w:rPr>
        <w:t>Комплексный центр социального обслуживания населения г. Бийска»</w:t>
      </w:r>
    </w:p>
    <w:p w:rsidR="004C70F3" w:rsidRDefault="004C70F3" w:rsidP="004C70F3">
      <w:pPr>
        <w:tabs>
          <w:tab w:val="left" w:pos="5259"/>
        </w:tabs>
        <w:spacing w:after="0" w:line="240" w:lineRule="auto"/>
        <w:ind w:left="426" w:firstLine="709"/>
        <w:jc w:val="both"/>
        <w:rPr>
          <w:rFonts w:ascii="Times New Roman" w:hAnsi="Times New Roman" w:cs="Times New Roman"/>
          <w:sz w:val="28"/>
          <w:szCs w:val="28"/>
        </w:rPr>
      </w:pPr>
      <w:r w:rsidRPr="00E829BF">
        <w:rPr>
          <w:rFonts w:ascii="Times New Roman" w:hAnsi="Times New Roman" w:cs="Times New Roman"/>
          <w:sz w:val="28"/>
          <w:szCs w:val="28"/>
        </w:rPr>
        <w:t>Оценивая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w:t>
      </w:r>
      <w:r>
        <w:rPr>
          <w:rFonts w:ascii="Times New Roman" w:hAnsi="Times New Roman" w:cs="Times New Roman"/>
          <w:sz w:val="28"/>
          <w:szCs w:val="28"/>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4C70F3" w:rsidRPr="002B6401" w:rsidRDefault="004C70F3" w:rsidP="004C70F3">
      <w:pPr>
        <w:tabs>
          <w:tab w:val="left" w:pos="5259"/>
        </w:tabs>
        <w:spacing w:after="0" w:line="240" w:lineRule="auto"/>
        <w:ind w:left="426" w:firstLine="709"/>
        <w:jc w:val="both"/>
        <w:rPr>
          <w:rFonts w:ascii="Times New Roman" w:hAnsi="Times New Roman" w:cs="Times New Roman"/>
          <w:sz w:val="28"/>
          <w:szCs w:val="28"/>
        </w:rPr>
      </w:pPr>
      <w:r w:rsidRPr="002B6401">
        <w:rPr>
          <w:rFonts w:ascii="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 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w:t>
      </w:r>
      <w:r>
        <w:rPr>
          <w:rFonts w:ascii="Times New Roman" w:hAnsi="Times New Roman" w:cs="Times New Roman"/>
          <w:sz w:val="28"/>
          <w:szCs w:val="28"/>
        </w:rPr>
        <w:t xml:space="preserve">; </w:t>
      </w:r>
      <w:r>
        <w:rPr>
          <w:rFonts w:ascii="Times New Roman" w:eastAsia="Times New Roman" w:hAnsi="Times New Roman" w:cs="Times New Roman"/>
          <w:sz w:val="28"/>
          <w:szCs w:val="28"/>
        </w:rPr>
        <w:t>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специально оборудованным санитарно-гигиеническим помещением для инвалидов; расширенными дверными проемами.</w:t>
      </w:r>
    </w:p>
    <w:p w:rsidR="004C70F3" w:rsidRPr="00162B7E" w:rsidRDefault="004C70F3" w:rsidP="004C70F3">
      <w:pPr>
        <w:tabs>
          <w:tab w:val="left" w:pos="5259"/>
        </w:tabs>
        <w:spacing w:after="0" w:line="240" w:lineRule="auto"/>
        <w:ind w:left="426" w:firstLine="709"/>
        <w:jc w:val="both"/>
        <w:rPr>
          <w:rFonts w:ascii="Times New Roman" w:hAnsi="Times New Roman" w:cs="Times New Roman"/>
          <w:sz w:val="28"/>
          <w:szCs w:val="28"/>
        </w:rPr>
      </w:pPr>
      <w:r w:rsidRPr="00162B7E">
        <w:rPr>
          <w:rFonts w:ascii="Times New Roman" w:hAnsi="Times New Roman" w:cs="Times New Roman"/>
          <w:sz w:val="28"/>
          <w:szCs w:val="28"/>
        </w:rPr>
        <w:t xml:space="preserve">Оценивая официальный сайт организации, эксперт отметил регулярное обновление новостной ленты, наличие большого количества фотографий и полезной информации. </w:t>
      </w:r>
    </w:p>
    <w:p w:rsidR="004C70F3" w:rsidRPr="002B6401" w:rsidRDefault="004C70F3" w:rsidP="004C70F3">
      <w:pPr>
        <w:tabs>
          <w:tab w:val="left" w:pos="5259"/>
        </w:tabs>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w:t>
      </w:r>
      <w:r>
        <w:rPr>
          <w:rFonts w:ascii="Times New Roman" w:hAnsi="Times New Roman" w:cs="Times New Roman"/>
          <w:sz w:val="28"/>
          <w:szCs w:val="28"/>
        </w:rPr>
        <w:lastRenderedPageBreak/>
        <w:t>почте, также эксперт отмечает наличие раздела на сайте «вопрос-ответ», вместе с этим предлагает добавить возможность задать свой вопрос; в разделе контроль качества эксперт предлагает убрать неактуальные ссылки на анкеты.</w:t>
      </w:r>
    </w:p>
    <w:p w:rsidR="00DC6379" w:rsidRPr="00DC6379" w:rsidRDefault="00DC6379" w:rsidP="00E7299C">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640 получателей услуг приняли участие в опросе, из них 93 процента обращались к информации на стенде, 99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Официальным сайтом Центра пользовались 70 процентов получателей услуг, из них 100 процентов удовлетворены открытостью, полнотой и доступностью информации о деятельности Центра, размещенной на его официальном сайте.</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Отвечая на вопрос: «Своевременно ли Вам предоставляются услуги в Центре?», 100 процентов получателей ответили положительно.</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Комфортностью предоставления услуг в Центре удовлетворены 98 процентов опрошенных получателей услуг.</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Установленную группу инвалидности имеют 39 процентов опрошенных получателей услуг, из них 96 процентов удовлетворены доступностью предоставления услуг для инвалидов в Центре.</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получателей услуг.</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Дистанционными способами взаимодействия с Центром пользовались 85 процентов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Готовность рекомендовать данный Центр родственникам и знакомым выразило желание 99 процентов опрошенных получателей услуг.</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99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99 процентов.</w:t>
      </w:r>
    </w:p>
    <w:p w:rsidR="00DC6379" w:rsidRPr="00DC6379" w:rsidRDefault="00DC6379" w:rsidP="00DC6379">
      <w:pPr>
        <w:tabs>
          <w:tab w:val="left" w:pos="5259"/>
        </w:tabs>
        <w:spacing w:after="0" w:line="240" w:lineRule="auto"/>
        <w:ind w:left="426" w:firstLine="709"/>
        <w:jc w:val="both"/>
        <w:rPr>
          <w:rFonts w:ascii="Times New Roman" w:hAnsi="Times New Roman" w:cs="Times New Roman"/>
          <w:sz w:val="28"/>
          <w:szCs w:val="28"/>
        </w:rPr>
      </w:pPr>
      <w:r w:rsidRPr="00DC6379">
        <w:rPr>
          <w:rFonts w:ascii="Times New Roman" w:hAnsi="Times New Roman" w:cs="Times New Roman"/>
          <w:sz w:val="28"/>
          <w:szCs w:val="28"/>
        </w:rPr>
        <w:t>Получатели в качестве пожеланий по улучшению условий оказания услуг в данной организации, оставили следующие отзывы:</w:t>
      </w:r>
      <w:r w:rsidRPr="00DC6379">
        <w:rPr>
          <w:rFonts w:ascii="Roboto" w:hAnsi="Roboto"/>
          <w:color w:val="35363F"/>
          <w:sz w:val="28"/>
          <w:szCs w:val="28"/>
          <w:shd w:val="clear" w:color="auto" w:fill="FFFFFF"/>
        </w:rPr>
        <w:t xml:space="preserve"> «</w:t>
      </w:r>
      <w:r w:rsidRPr="00DC6379">
        <w:rPr>
          <w:rFonts w:ascii="Times New Roman" w:hAnsi="Times New Roman" w:cs="Times New Roman"/>
          <w:sz w:val="28"/>
          <w:szCs w:val="28"/>
        </w:rPr>
        <w:t>Размещение сигнальных табличек для слабовидящих», «Занятия по субботам», «Расширение штата специалистов (например, логопед, дефектолог)», а также получатели говорили о необходимости ремонта и предоставлении услуг в одном здании.</w:t>
      </w:r>
    </w:p>
    <w:p w:rsidR="00DC6379" w:rsidRPr="00DC6379" w:rsidRDefault="00DC6379" w:rsidP="00DC6379">
      <w:pPr>
        <w:spacing w:after="0" w:line="240" w:lineRule="auto"/>
        <w:ind w:left="426" w:firstLine="709"/>
        <w:jc w:val="both"/>
        <w:rPr>
          <w:rFonts w:ascii="Times New Roman" w:hAnsi="Times New Roman" w:cs="Times New Roman"/>
          <w:b/>
          <w:sz w:val="28"/>
          <w:szCs w:val="28"/>
        </w:rPr>
      </w:pPr>
    </w:p>
    <w:p w:rsidR="00DC6379" w:rsidRDefault="00DC6379">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B10EE" w:rsidRPr="00FF443E" w:rsidRDefault="00EB10EE" w:rsidP="00EB10EE">
      <w:pPr>
        <w:pStyle w:val="2"/>
      </w:pPr>
      <w:bookmarkStart w:id="23" w:name="_Toc30232191"/>
      <w:r w:rsidRPr="00FF443E">
        <w:rPr>
          <w:rFonts w:cs="Times New Roman"/>
          <w:bCs/>
          <w:szCs w:val="28"/>
          <w:shd w:val="clear" w:color="auto" w:fill="FFFFFF"/>
        </w:rPr>
        <w:lastRenderedPageBreak/>
        <w:t>КГБУСО</w:t>
      </w:r>
      <w:r w:rsidRPr="00FF443E">
        <w:t xml:space="preserve"> «Комплексный центр социального обслуживания населения г. Алейска</w:t>
      </w:r>
      <w:r>
        <w:t>»</w:t>
      </w:r>
      <w:bookmarkEnd w:id="23"/>
    </w:p>
    <w:tbl>
      <w:tblPr>
        <w:tblStyle w:val="a3"/>
        <w:tblpPr w:leftFromText="180" w:rightFromText="180" w:vertAnchor="page" w:horzAnchor="page" w:tblpXSpec="center" w:tblpY="1385"/>
        <w:tblW w:w="15417" w:type="dxa"/>
        <w:tblLayout w:type="fixed"/>
        <w:tblLook w:val="04A0" w:firstRow="1" w:lastRow="0" w:firstColumn="1" w:lastColumn="0" w:noHBand="0" w:noVBand="1"/>
      </w:tblPr>
      <w:tblGrid>
        <w:gridCol w:w="2410"/>
        <w:gridCol w:w="1985"/>
        <w:gridCol w:w="2376"/>
        <w:gridCol w:w="1842"/>
        <w:gridCol w:w="2835"/>
        <w:gridCol w:w="2552"/>
        <w:gridCol w:w="1417"/>
      </w:tblGrid>
      <w:tr w:rsidR="00EB10EE" w:rsidRPr="005B6FE2" w:rsidTr="00E7299C">
        <w:trPr>
          <w:trHeight w:hRule="exact" w:val="1847"/>
        </w:trPr>
        <w:tc>
          <w:tcPr>
            <w:tcW w:w="2410"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Название</w:t>
            </w:r>
            <w:r w:rsidRPr="005B6FE2">
              <w:rPr>
                <w:rFonts w:ascii="Times New Roman" w:hAnsi="Times New Roman" w:cs="Times New Roman"/>
                <w:sz w:val="24"/>
                <w:szCs w:val="24"/>
              </w:rPr>
              <w:br/>
              <w:t>организаций</w:t>
            </w:r>
          </w:p>
        </w:tc>
        <w:tc>
          <w:tcPr>
            <w:tcW w:w="1985" w:type="dxa"/>
          </w:tcPr>
          <w:p w:rsidR="00EB10EE" w:rsidRPr="005B6FE2" w:rsidRDefault="00EB10EE"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 xml:space="preserve">Открытость </w:t>
            </w:r>
            <w:r w:rsidRPr="005B6FE2">
              <w:rPr>
                <w:rFonts w:ascii="Times New Roman" w:hAnsi="Times New Roman" w:cs="Times New Roman"/>
                <w:sz w:val="24"/>
                <w:szCs w:val="24"/>
              </w:rPr>
              <w:br/>
              <w:t>и доступность организации</w:t>
            </w:r>
          </w:p>
        </w:tc>
        <w:tc>
          <w:tcPr>
            <w:tcW w:w="2376" w:type="dxa"/>
          </w:tcPr>
          <w:p w:rsidR="00EB10EE" w:rsidRPr="005B6FE2" w:rsidRDefault="00EB10EE"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5B6FE2"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842"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835"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552"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417" w:type="dxa"/>
            <w:shd w:val="clear" w:color="auto" w:fill="BDD6EE" w:themeFill="accent1" w:themeFillTint="66"/>
          </w:tcPr>
          <w:p w:rsidR="00EB10EE" w:rsidRPr="005B6FE2" w:rsidRDefault="00EB10EE"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EB10EE" w:rsidRPr="005B6FE2" w:rsidRDefault="00EB10EE" w:rsidP="00D85718">
            <w:pPr>
              <w:spacing w:after="0" w:line="240" w:lineRule="auto"/>
              <w:rPr>
                <w:rFonts w:ascii="Times New Roman" w:hAnsi="Times New Roman" w:cs="Times New Roman"/>
                <w:b/>
                <w:sz w:val="24"/>
                <w:szCs w:val="24"/>
              </w:rPr>
            </w:pPr>
          </w:p>
        </w:tc>
      </w:tr>
      <w:tr w:rsidR="00EB10EE" w:rsidRPr="005B6FE2" w:rsidTr="00D85718">
        <w:tc>
          <w:tcPr>
            <w:tcW w:w="2410" w:type="dxa"/>
          </w:tcPr>
          <w:p w:rsidR="00EB10EE" w:rsidRPr="005B6FE2" w:rsidRDefault="00EB10EE" w:rsidP="00EB10EE">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Комплексный центр социального обслуживания населения г. Алейска</w:t>
            </w:r>
          </w:p>
        </w:tc>
        <w:tc>
          <w:tcPr>
            <w:tcW w:w="1985" w:type="dxa"/>
            <w:vAlign w:val="center"/>
          </w:tcPr>
          <w:p w:rsidR="00EB10EE" w:rsidRPr="005B6FE2" w:rsidRDefault="00EB10EE" w:rsidP="00EB10EE">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89,9</w:t>
            </w:r>
          </w:p>
        </w:tc>
        <w:tc>
          <w:tcPr>
            <w:tcW w:w="2376" w:type="dxa"/>
            <w:vAlign w:val="center"/>
          </w:tcPr>
          <w:p w:rsidR="00EB10EE" w:rsidRPr="005B6FE2" w:rsidRDefault="00EB10EE" w:rsidP="00EB10EE">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99,4</w:t>
            </w:r>
          </w:p>
        </w:tc>
        <w:tc>
          <w:tcPr>
            <w:tcW w:w="1842" w:type="dxa"/>
            <w:vAlign w:val="center"/>
          </w:tcPr>
          <w:p w:rsidR="00EB10EE" w:rsidRPr="005B6FE2" w:rsidRDefault="00EB10EE" w:rsidP="00EB10EE">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72</w:t>
            </w:r>
          </w:p>
        </w:tc>
        <w:tc>
          <w:tcPr>
            <w:tcW w:w="2835" w:type="dxa"/>
            <w:vAlign w:val="center"/>
          </w:tcPr>
          <w:p w:rsidR="00EB10EE" w:rsidRPr="005B6FE2" w:rsidRDefault="00EB10EE" w:rsidP="00EB10EE">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98,8</w:t>
            </w:r>
          </w:p>
        </w:tc>
        <w:tc>
          <w:tcPr>
            <w:tcW w:w="2552" w:type="dxa"/>
            <w:vAlign w:val="center"/>
          </w:tcPr>
          <w:p w:rsidR="00EB10EE" w:rsidRPr="005B6FE2" w:rsidRDefault="00EB10EE" w:rsidP="00EB10EE">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99,4</w:t>
            </w:r>
          </w:p>
        </w:tc>
        <w:tc>
          <w:tcPr>
            <w:tcW w:w="1417" w:type="dxa"/>
            <w:shd w:val="clear" w:color="auto" w:fill="BDD6EE" w:themeFill="accent1" w:themeFillTint="66"/>
            <w:vAlign w:val="center"/>
          </w:tcPr>
          <w:p w:rsidR="00EB10EE" w:rsidRPr="005B6FE2" w:rsidRDefault="00EB10EE" w:rsidP="00EB10EE">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91,9</w:t>
            </w:r>
          </w:p>
        </w:tc>
      </w:tr>
    </w:tbl>
    <w:p w:rsidR="00EB10EE" w:rsidRDefault="00EB10EE">
      <w:pPr>
        <w:spacing w:after="160" w:line="259" w:lineRule="auto"/>
      </w:pPr>
    </w:p>
    <w:p w:rsidR="00EB10EE" w:rsidRPr="007D1B24" w:rsidRDefault="00EB10EE" w:rsidP="007D1B24">
      <w:pPr>
        <w:tabs>
          <w:tab w:val="left" w:pos="5259"/>
        </w:tabs>
        <w:spacing w:after="0" w:line="240" w:lineRule="auto"/>
        <w:ind w:left="851"/>
        <w:jc w:val="center"/>
        <w:rPr>
          <w:rFonts w:ascii="Times New Roman" w:hAnsi="Times New Roman" w:cs="Times New Roman"/>
          <w:b/>
          <w:sz w:val="28"/>
          <w:szCs w:val="28"/>
        </w:rPr>
      </w:pPr>
      <w:r w:rsidRPr="007D1B24">
        <w:rPr>
          <w:rFonts w:ascii="Times New Roman" w:hAnsi="Times New Roman" w:cs="Times New Roman"/>
          <w:b/>
          <w:sz w:val="28"/>
          <w:szCs w:val="28"/>
        </w:rPr>
        <w:t>КГБУСО «Комплексный центр социального обслуживания населения города Алейска».</w:t>
      </w:r>
    </w:p>
    <w:p w:rsidR="00C97B90" w:rsidRDefault="00931D58" w:rsidP="007D1B24">
      <w:pPr>
        <w:tabs>
          <w:tab w:val="left" w:pos="5259"/>
        </w:tabs>
        <w:spacing w:after="0" w:line="240" w:lineRule="auto"/>
        <w:ind w:left="851"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931D58" w:rsidRDefault="00931D58" w:rsidP="007D1B24">
      <w:pPr>
        <w:tabs>
          <w:tab w:val="left" w:pos="5259"/>
        </w:tabs>
        <w:spacing w:after="0" w:line="240" w:lineRule="auto"/>
        <w:ind w:left="851" w:firstLine="709"/>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 xml:space="preserve">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w:t>
      </w:r>
      <w:r>
        <w:rPr>
          <w:rFonts w:ascii="Times New Roman" w:eastAsia="Times New Roman" w:hAnsi="Times New Roman" w:cs="Times New Roman"/>
          <w:sz w:val="28"/>
          <w:szCs w:val="28"/>
        </w:rPr>
        <w:t xml:space="preserve">в </w:t>
      </w:r>
      <w:r w:rsidRPr="002E53FF">
        <w:rPr>
          <w:rFonts w:ascii="Times New Roman" w:eastAsia="Times New Roman" w:hAnsi="Times New Roman" w:cs="Times New Roman"/>
          <w:sz w:val="28"/>
          <w:szCs w:val="28"/>
        </w:rPr>
        <w:t>учреждени</w:t>
      </w:r>
      <w:r>
        <w:rPr>
          <w:rFonts w:ascii="Times New Roman" w:eastAsia="Times New Roman" w:hAnsi="Times New Roman" w:cs="Times New Roman"/>
          <w:sz w:val="28"/>
          <w:szCs w:val="28"/>
        </w:rPr>
        <w:t>и входную зону пандусом (подъемной платформой); специально оборудованным санитарно-гигиеническим помещением для инвалидов;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w:t>
      </w:r>
    </w:p>
    <w:p w:rsidR="00931D58" w:rsidRDefault="00BC0B61" w:rsidP="007D1B24">
      <w:pPr>
        <w:tabs>
          <w:tab w:val="left" w:pos="5259"/>
        </w:tabs>
        <w:spacing w:after="0" w:line="240" w:lineRule="auto"/>
        <w:ind w:left="85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Оценивая сайт</w:t>
      </w:r>
      <w:r w:rsidR="00931D58">
        <w:rPr>
          <w:rFonts w:ascii="Times New Roman" w:eastAsia="Times New Roman" w:hAnsi="Times New Roman" w:cs="Times New Roman"/>
          <w:sz w:val="28"/>
          <w:szCs w:val="28"/>
        </w:rPr>
        <w:t>, на момент проверки</w:t>
      </w:r>
      <w:r w:rsidR="005A1F47">
        <w:rPr>
          <w:rFonts w:ascii="Times New Roman" w:eastAsia="Times New Roman" w:hAnsi="Times New Roman" w:cs="Times New Roman"/>
          <w:sz w:val="28"/>
          <w:szCs w:val="28"/>
        </w:rPr>
        <w:t xml:space="preserve"> экспертом</w:t>
      </w:r>
      <w:r w:rsidR="00931D58">
        <w:rPr>
          <w:rFonts w:ascii="Times New Roman" w:eastAsia="Times New Roman" w:hAnsi="Times New Roman" w:cs="Times New Roman"/>
          <w:sz w:val="28"/>
          <w:szCs w:val="28"/>
        </w:rPr>
        <w:t xml:space="preserve"> (ноябрь 2019 г.) сайт учреждения был размещен на отдельных страницах на сайте учредителя, на момент подготовки аналитического отчета организация разместила ссылку на официальный сайт, который соответствует необходимым требованиям.</w:t>
      </w:r>
    </w:p>
    <w:p w:rsidR="00BC0B61" w:rsidRPr="00BC0B61" w:rsidRDefault="00BC0B61" w:rsidP="00BC0B61">
      <w:pPr>
        <w:tabs>
          <w:tab w:val="left" w:pos="5259"/>
        </w:tabs>
        <w:spacing w:after="0" w:line="240" w:lineRule="auto"/>
        <w:ind w:left="851" w:firstLine="709"/>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необходимость наполнить раздел сайта «Часто задаваемые вопросы», с возможностью задать вопрос, обеспечить работоспособность сервиса для подачи электронных обращений.</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lastRenderedPageBreak/>
        <w:t>133 получателя услуг приняли участие в опросе, из них 82 процентов обращались к информации на стенде, 99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Официальным сайтом Центра пользовались 64 процента получателей услуг, из них 98 процентов удовлетворены открытостью, полнотой и доступностью информации о деятельности Центра, размещенной на его официальном сайте.</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Отвечая на вопрос: «Своевременно ли Вам предоставляются услуги в Центре?», 100 процентов получателей ответили положительно.</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Комфортностью предоставления услуг в Центре удовлетворены 99 процентов опрошенных получателей услуг.</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Установленную группу инвалидности имеют 38 процентов опрошенных получателей услуг, из них 100 процентов удовлетворены доступностью предоставления услуг для инвалидов в Центре.</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получателей услуг.</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99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Дистанционными способами взаимодействия с Центром пользовались 78 процентов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Готовность рекомендовать данный Центр родственникам и знакомым выразило желание 99 процентов опрошенных получателей услуг.</w:t>
      </w:r>
    </w:p>
    <w:p w:rsidR="00EB10EE" w:rsidRPr="007D1B24" w:rsidRDefault="00EB10EE" w:rsidP="007D1B24">
      <w:pPr>
        <w:tabs>
          <w:tab w:val="left" w:pos="5259"/>
        </w:tabs>
        <w:spacing w:after="0" w:line="240" w:lineRule="auto"/>
        <w:ind w:left="851" w:firstLine="709"/>
        <w:jc w:val="both"/>
        <w:rPr>
          <w:rFonts w:ascii="Times New Roman" w:hAnsi="Times New Roman" w:cs="Times New Roman"/>
          <w:sz w:val="28"/>
          <w:szCs w:val="28"/>
        </w:rPr>
      </w:pPr>
      <w:r w:rsidRPr="007D1B24">
        <w:rPr>
          <w:rFonts w:ascii="Times New Roman" w:hAnsi="Times New Roman" w:cs="Times New Roman"/>
          <w:sz w:val="28"/>
          <w:szCs w:val="28"/>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100 процентов.</w:t>
      </w:r>
    </w:p>
    <w:p w:rsidR="00EB10EE" w:rsidRPr="007D1B24" w:rsidRDefault="00EB10EE" w:rsidP="007D1B24">
      <w:pPr>
        <w:tabs>
          <w:tab w:val="left" w:pos="5259"/>
        </w:tabs>
        <w:spacing w:after="0" w:line="240" w:lineRule="auto"/>
        <w:ind w:left="851"/>
        <w:jc w:val="both"/>
        <w:rPr>
          <w:rFonts w:ascii="Times New Roman" w:hAnsi="Times New Roman" w:cs="Times New Roman"/>
          <w:sz w:val="28"/>
          <w:szCs w:val="28"/>
        </w:rPr>
      </w:pPr>
      <w:r w:rsidRPr="007D1B24">
        <w:rPr>
          <w:rFonts w:ascii="Times New Roman" w:hAnsi="Times New Roman" w:cs="Times New Roman"/>
          <w:sz w:val="28"/>
          <w:szCs w:val="28"/>
        </w:rPr>
        <w:t>Получатели пожеланий по улучшению условий оказания услуг в данной организации не оставили.</w:t>
      </w:r>
    </w:p>
    <w:p w:rsidR="00EB10EE" w:rsidRDefault="00EB10EE">
      <w:pPr>
        <w:spacing w:after="160" w:line="259" w:lineRule="auto"/>
      </w:pPr>
    </w:p>
    <w:p w:rsidR="00152A79" w:rsidRDefault="00152A79">
      <w:pPr>
        <w:spacing w:after="160" w:line="259" w:lineRule="auto"/>
      </w:pPr>
      <w:r>
        <w:br w:type="page"/>
      </w:r>
    </w:p>
    <w:tbl>
      <w:tblPr>
        <w:tblStyle w:val="a3"/>
        <w:tblpPr w:leftFromText="180" w:rightFromText="180" w:vertAnchor="page" w:horzAnchor="page" w:tblpX="1408" w:tblpY="1610"/>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EB10EE" w:rsidRPr="005B6FE2" w:rsidTr="007D1B24">
        <w:tc>
          <w:tcPr>
            <w:tcW w:w="2821"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w:t>
            </w:r>
            <w:r w:rsidRPr="005B6FE2">
              <w:rPr>
                <w:rFonts w:ascii="Times New Roman" w:hAnsi="Times New Roman" w:cs="Times New Roman"/>
                <w:sz w:val="24"/>
                <w:szCs w:val="24"/>
              </w:rPr>
              <w:br/>
              <w:t>организаций</w:t>
            </w:r>
          </w:p>
        </w:tc>
        <w:tc>
          <w:tcPr>
            <w:tcW w:w="1929" w:type="dxa"/>
          </w:tcPr>
          <w:p w:rsidR="00EB10EE" w:rsidRPr="005B6FE2" w:rsidRDefault="00EB10EE"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 xml:space="preserve">Открытость </w:t>
            </w:r>
            <w:r w:rsidRPr="005B6FE2">
              <w:rPr>
                <w:rFonts w:ascii="Times New Roman" w:hAnsi="Times New Roman" w:cs="Times New Roman"/>
                <w:sz w:val="24"/>
                <w:szCs w:val="24"/>
              </w:rPr>
              <w:br/>
              <w:t>и доступность организации</w:t>
            </w:r>
          </w:p>
        </w:tc>
        <w:tc>
          <w:tcPr>
            <w:tcW w:w="2227" w:type="dxa"/>
          </w:tcPr>
          <w:p w:rsidR="00EB10EE" w:rsidRPr="005B6FE2" w:rsidRDefault="00EB10EE"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5B6FE2"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29"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72"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EB10EE" w:rsidRPr="005B6FE2" w:rsidRDefault="00EB10EE" w:rsidP="007D1B24">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Итого</w:t>
            </w:r>
          </w:p>
          <w:p w:rsidR="00EB10EE" w:rsidRPr="005B6FE2" w:rsidRDefault="00EB10EE" w:rsidP="007D1B24">
            <w:pPr>
              <w:spacing w:after="0" w:line="240" w:lineRule="auto"/>
              <w:jc w:val="center"/>
              <w:rPr>
                <w:rFonts w:ascii="Times New Roman" w:hAnsi="Times New Roman" w:cs="Times New Roman"/>
                <w:b/>
                <w:sz w:val="24"/>
                <w:szCs w:val="24"/>
              </w:rPr>
            </w:pPr>
          </w:p>
        </w:tc>
      </w:tr>
      <w:tr w:rsidR="00EB10EE" w:rsidRPr="005B6FE2" w:rsidTr="007D1B24">
        <w:tc>
          <w:tcPr>
            <w:tcW w:w="2821" w:type="dxa"/>
          </w:tcPr>
          <w:p w:rsidR="00EB10EE" w:rsidRPr="005B6FE2" w:rsidRDefault="00EB10EE"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Комплексный центр социального обслуживания населения Смоленского района</w:t>
            </w:r>
          </w:p>
        </w:tc>
        <w:tc>
          <w:tcPr>
            <w:tcW w:w="1929" w:type="dxa"/>
            <w:vAlign w:val="center"/>
          </w:tcPr>
          <w:p w:rsidR="00EB10EE" w:rsidRPr="005B6FE2" w:rsidRDefault="00EB10EE"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96,6</w:t>
            </w:r>
          </w:p>
        </w:tc>
        <w:tc>
          <w:tcPr>
            <w:tcW w:w="2227" w:type="dxa"/>
            <w:vAlign w:val="center"/>
          </w:tcPr>
          <w:p w:rsidR="00EB10EE" w:rsidRPr="005B6FE2" w:rsidRDefault="00EB10EE"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97,9</w:t>
            </w:r>
          </w:p>
        </w:tc>
        <w:tc>
          <w:tcPr>
            <w:tcW w:w="1929" w:type="dxa"/>
            <w:vAlign w:val="center"/>
          </w:tcPr>
          <w:p w:rsidR="00EB10EE" w:rsidRPr="005B6FE2" w:rsidRDefault="00EB10EE"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64,2</w:t>
            </w:r>
          </w:p>
        </w:tc>
        <w:tc>
          <w:tcPr>
            <w:tcW w:w="2672" w:type="dxa"/>
            <w:vAlign w:val="center"/>
          </w:tcPr>
          <w:p w:rsidR="00EB10EE" w:rsidRPr="005B6FE2" w:rsidRDefault="00EB10EE"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99,4</w:t>
            </w:r>
          </w:p>
        </w:tc>
        <w:tc>
          <w:tcPr>
            <w:tcW w:w="2243" w:type="dxa"/>
            <w:vAlign w:val="center"/>
          </w:tcPr>
          <w:p w:rsidR="00EB10EE" w:rsidRPr="005B6FE2" w:rsidRDefault="00EB10EE"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99,8</w:t>
            </w:r>
          </w:p>
        </w:tc>
        <w:tc>
          <w:tcPr>
            <w:tcW w:w="1171" w:type="dxa"/>
            <w:shd w:val="clear" w:color="auto" w:fill="BDD6EE" w:themeFill="accent1" w:themeFillTint="66"/>
            <w:vAlign w:val="center"/>
          </w:tcPr>
          <w:p w:rsidR="00EB10EE" w:rsidRPr="005B6FE2" w:rsidRDefault="00EB10EE" w:rsidP="00D85718">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91,58</w:t>
            </w:r>
          </w:p>
        </w:tc>
      </w:tr>
    </w:tbl>
    <w:p w:rsidR="00F905EE" w:rsidRPr="007D1B24" w:rsidRDefault="007D1B24" w:rsidP="007D1B24">
      <w:pPr>
        <w:pStyle w:val="2"/>
        <w:rPr>
          <w:rFonts w:cs="Times New Roman"/>
          <w:bCs/>
          <w:szCs w:val="28"/>
          <w:shd w:val="clear" w:color="auto" w:fill="FFFFFF"/>
        </w:rPr>
      </w:pPr>
      <w:bookmarkStart w:id="24" w:name="_Toc30232192"/>
      <w:r w:rsidRPr="00FF443E">
        <w:rPr>
          <w:rFonts w:cs="Times New Roman"/>
          <w:bCs/>
          <w:szCs w:val="28"/>
          <w:shd w:val="clear" w:color="auto" w:fill="FFFFFF"/>
        </w:rPr>
        <w:t>КГБУСО</w:t>
      </w:r>
      <w:r w:rsidRPr="007D1B24">
        <w:rPr>
          <w:rFonts w:cs="Times New Roman"/>
          <w:bCs/>
          <w:szCs w:val="28"/>
          <w:shd w:val="clear" w:color="auto" w:fill="FFFFFF"/>
        </w:rPr>
        <w:t xml:space="preserve"> «Комплексный центр социального обслуживания населения Смоленского района»</w:t>
      </w:r>
      <w:bookmarkEnd w:id="24"/>
    </w:p>
    <w:p w:rsidR="00152A79" w:rsidRDefault="00152A79" w:rsidP="00F905EE">
      <w:pPr>
        <w:tabs>
          <w:tab w:val="left" w:pos="2520"/>
        </w:tabs>
      </w:pPr>
    </w:p>
    <w:p w:rsidR="00EB10EE" w:rsidRDefault="00EB10EE" w:rsidP="00F905EE">
      <w:pPr>
        <w:tabs>
          <w:tab w:val="left" w:pos="2520"/>
        </w:tabs>
      </w:pPr>
    </w:p>
    <w:p w:rsidR="00EB10EE" w:rsidRDefault="00EB10EE" w:rsidP="00F905EE">
      <w:pPr>
        <w:tabs>
          <w:tab w:val="left" w:pos="2520"/>
        </w:tabs>
      </w:pPr>
    </w:p>
    <w:p w:rsidR="00EB10EE" w:rsidRDefault="00EB10EE" w:rsidP="00F905EE">
      <w:pPr>
        <w:tabs>
          <w:tab w:val="left" w:pos="2520"/>
        </w:tabs>
      </w:pPr>
    </w:p>
    <w:p w:rsidR="00EB10EE" w:rsidRDefault="00EB10EE" w:rsidP="00F905EE">
      <w:pPr>
        <w:tabs>
          <w:tab w:val="left" w:pos="2520"/>
        </w:tabs>
      </w:pPr>
    </w:p>
    <w:p w:rsidR="00EB10EE" w:rsidRDefault="00EB10EE" w:rsidP="00F905EE">
      <w:pPr>
        <w:tabs>
          <w:tab w:val="left" w:pos="2520"/>
        </w:tabs>
      </w:pPr>
    </w:p>
    <w:p w:rsidR="00EB10EE" w:rsidRDefault="00EB10EE" w:rsidP="00F905EE">
      <w:pPr>
        <w:tabs>
          <w:tab w:val="left" w:pos="2520"/>
        </w:tabs>
      </w:pPr>
    </w:p>
    <w:p w:rsidR="007D1B24" w:rsidRPr="00B112DD" w:rsidRDefault="007D1B24" w:rsidP="00E7299C">
      <w:pPr>
        <w:spacing w:after="0" w:line="240" w:lineRule="auto"/>
        <w:ind w:left="709" w:firstLine="709"/>
        <w:jc w:val="center"/>
        <w:rPr>
          <w:rFonts w:ascii="Times New Roman" w:eastAsia="Times New Roman" w:hAnsi="Times New Roman" w:cs="Times New Roman"/>
          <w:b/>
          <w:bCs/>
          <w:sz w:val="28"/>
          <w:szCs w:val="28"/>
        </w:rPr>
      </w:pPr>
      <w:r w:rsidRPr="00B112DD">
        <w:rPr>
          <w:rFonts w:ascii="Times New Roman" w:eastAsia="Times New Roman" w:hAnsi="Times New Roman" w:cs="Times New Roman"/>
          <w:b/>
          <w:bCs/>
          <w:sz w:val="28"/>
          <w:szCs w:val="28"/>
        </w:rPr>
        <w:t xml:space="preserve">КГБУСО </w:t>
      </w:r>
      <w:r>
        <w:rPr>
          <w:rFonts w:ascii="Times New Roman" w:eastAsia="Times New Roman" w:hAnsi="Times New Roman" w:cs="Times New Roman"/>
          <w:b/>
          <w:bCs/>
          <w:sz w:val="28"/>
          <w:szCs w:val="28"/>
        </w:rPr>
        <w:t>«</w:t>
      </w:r>
      <w:r w:rsidRPr="00B112DD">
        <w:rPr>
          <w:rFonts w:ascii="Times New Roman" w:eastAsia="Times New Roman" w:hAnsi="Times New Roman" w:cs="Times New Roman"/>
          <w:b/>
          <w:bCs/>
          <w:sz w:val="28"/>
          <w:szCs w:val="28"/>
        </w:rPr>
        <w:t>Комплексный центр социального обслуживания населения Смоленского района</w:t>
      </w:r>
      <w:r>
        <w:rPr>
          <w:rFonts w:ascii="Times New Roman" w:eastAsia="Times New Roman" w:hAnsi="Times New Roman" w:cs="Times New Roman"/>
          <w:b/>
          <w:bCs/>
          <w:sz w:val="28"/>
          <w:szCs w:val="28"/>
        </w:rPr>
        <w:t>»</w:t>
      </w:r>
    </w:p>
    <w:p w:rsidR="00BC0B61" w:rsidRDefault="00BC0B61" w:rsidP="007D1B24">
      <w:pPr>
        <w:spacing w:after="0" w:line="240" w:lineRule="auto"/>
        <w:ind w:left="709" w:firstLine="709"/>
        <w:jc w:val="both"/>
        <w:rPr>
          <w:rFonts w:ascii="Roboto" w:hAnsi="Roboto"/>
          <w:color w:val="35363F"/>
          <w:sz w:val="28"/>
          <w:szCs w:val="28"/>
          <w:shd w:val="clear" w:color="auto" w:fill="FFFFFF"/>
        </w:rPr>
      </w:pPr>
      <w:r>
        <w:rPr>
          <w:rFonts w:ascii="Times New Roman" w:hAnsi="Times New Roman" w:cs="Times New Roman"/>
          <w:sz w:val="28"/>
          <w:szCs w:val="28"/>
        </w:rPr>
        <w:t>Оценивая п</w:t>
      </w:r>
      <w:r w:rsidRPr="005979F4">
        <w:rPr>
          <w:rFonts w:ascii="Times New Roman" w:hAnsi="Times New Roman" w:cs="Times New Roman"/>
          <w:sz w:val="28"/>
          <w:szCs w:val="28"/>
        </w:rPr>
        <w:t>о представленным фотографиям</w:t>
      </w:r>
      <w:r>
        <w:rPr>
          <w:rFonts w:ascii="Times New Roman" w:hAnsi="Times New Roman" w:cs="Times New Roman"/>
          <w:sz w:val="28"/>
          <w:szCs w:val="28"/>
        </w:rPr>
        <w:t xml:space="preserve"> </w:t>
      </w:r>
      <w:r w:rsidRPr="00E0099A">
        <w:rPr>
          <w:rFonts w:ascii="Roboto" w:hAnsi="Roboto"/>
          <w:bCs/>
          <w:color w:val="35363F"/>
          <w:sz w:val="28"/>
          <w:szCs w:val="28"/>
          <w:shd w:val="clear" w:color="auto" w:fill="FFFFFF"/>
        </w:rPr>
        <w:t>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5A1F47" w:rsidRDefault="00BC0B61" w:rsidP="005A1F47">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 xml:space="preserve">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w:t>
      </w:r>
      <w:r>
        <w:rPr>
          <w:rFonts w:ascii="Times New Roman" w:eastAsia="Times New Roman" w:hAnsi="Times New Roman" w:cs="Times New Roman"/>
          <w:sz w:val="28"/>
          <w:szCs w:val="28"/>
        </w:rPr>
        <w:t>входную зону многоуровневыми поручнями и отремонтировать пандус; установить зн</w:t>
      </w:r>
      <w:r w:rsidRPr="00E7032C">
        <w:rPr>
          <w:rFonts w:ascii="Times New Roman" w:eastAsia="Times New Roman" w:hAnsi="Times New Roman" w:cs="Times New Roman"/>
          <w:sz w:val="28"/>
          <w:szCs w:val="28"/>
        </w:rPr>
        <w:t xml:space="preserve">ак </w:t>
      </w:r>
      <w:r w:rsidR="005A1F47" w:rsidRPr="00E7032C">
        <w:rPr>
          <w:rFonts w:ascii="Times New Roman" w:eastAsia="Times New Roman" w:hAnsi="Times New Roman" w:cs="Times New Roman"/>
          <w:sz w:val="28"/>
          <w:szCs w:val="28"/>
        </w:rPr>
        <w:t>«парковка для инвалидов»;</w:t>
      </w:r>
      <w:r w:rsidR="005A1F47">
        <w:rPr>
          <w:rFonts w:ascii="Times New Roman" w:eastAsia="Times New Roman" w:hAnsi="Times New Roman" w:cs="Times New Roman"/>
          <w:sz w:val="28"/>
          <w:szCs w:val="28"/>
        </w:rPr>
        <w:t xml:space="preserve"> расширить дверные проемы и установить многоуровневые поручни по внутренним лестницам; оборудовать санитарно-гигиеническое помещение для инвалидов;  информирующие тактильные табличк</w:t>
      </w:r>
      <w:r w:rsidRPr="002E53FF">
        <w:rPr>
          <w:rFonts w:ascii="Times New Roman" w:eastAsia="Times New Roman" w:hAnsi="Times New Roman" w:cs="Times New Roman"/>
          <w:sz w:val="28"/>
          <w:szCs w:val="28"/>
        </w:rPr>
        <w:t>и для людей с нарушением зрения, выполненных с использованием рельефных знаков и символов, а также рельефно-точечного шрифта Брайля</w:t>
      </w:r>
      <w:r w:rsidR="005A1F47">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w:t>
      </w:r>
    </w:p>
    <w:p w:rsidR="00BC0B61" w:rsidRDefault="005A1F47" w:rsidP="007D1B24">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Оценивая сайт, на момент проверки экспертом (ноябрь 2019 г.) сайт учреждения в целом соответствовал необходимым требованиям, эксперт отметил</w:t>
      </w:r>
      <w:r w:rsidR="0064115D">
        <w:rPr>
          <w:rFonts w:ascii="Times New Roman" w:eastAsia="Times New Roman" w:hAnsi="Times New Roman" w:cs="Times New Roman"/>
          <w:sz w:val="28"/>
          <w:szCs w:val="28"/>
        </w:rPr>
        <w:t xml:space="preserve"> регулярное обновление новостей и удобство перемещения по страницам сайта. Вместе с этим эксперт отметил </w:t>
      </w:r>
      <w:r>
        <w:rPr>
          <w:rFonts w:ascii="Times New Roman" w:eastAsia="Times New Roman" w:hAnsi="Times New Roman" w:cs="Times New Roman"/>
          <w:sz w:val="28"/>
          <w:szCs w:val="28"/>
        </w:rPr>
        <w:t>необходимость добавить на сайт схему проезда до учреждения; добавит адреса электронной почты у заместителей руковод</w:t>
      </w:r>
      <w:r w:rsidR="0064115D">
        <w:rPr>
          <w:rFonts w:ascii="Times New Roman" w:eastAsia="Times New Roman" w:hAnsi="Times New Roman" w:cs="Times New Roman"/>
          <w:sz w:val="28"/>
          <w:szCs w:val="28"/>
        </w:rPr>
        <w:t>ителя и руководителей филиалов. Н</w:t>
      </w:r>
      <w:r>
        <w:rPr>
          <w:rFonts w:ascii="Times New Roman" w:eastAsia="Times New Roman" w:hAnsi="Times New Roman" w:cs="Times New Roman"/>
          <w:sz w:val="28"/>
          <w:szCs w:val="28"/>
        </w:rPr>
        <w:t xml:space="preserve">а момент подготовки аналитического </w:t>
      </w:r>
      <w:r>
        <w:rPr>
          <w:rFonts w:ascii="Times New Roman" w:eastAsia="Times New Roman" w:hAnsi="Times New Roman" w:cs="Times New Roman"/>
          <w:sz w:val="28"/>
          <w:szCs w:val="28"/>
        </w:rPr>
        <w:lastRenderedPageBreak/>
        <w:t xml:space="preserve">отчета организация разместила ссылку на официальный сайт, </w:t>
      </w:r>
      <w:r w:rsidR="00E7032C">
        <w:rPr>
          <w:rFonts w:ascii="Times New Roman" w:eastAsia="Times New Roman" w:hAnsi="Times New Roman" w:cs="Times New Roman"/>
          <w:sz w:val="28"/>
          <w:szCs w:val="28"/>
        </w:rPr>
        <w:t>но ссылка не работает, в связи с ошибкой в написании адреса на сайте учредителя.</w:t>
      </w:r>
    </w:p>
    <w:p w:rsidR="0064115D" w:rsidRDefault="0064115D" w:rsidP="0064115D">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необходимость обеспечения работоспособности сервиса «вопрос-ответ», наполнения раздела «Часто задаваемые вопросы», обеспечения технической возможности выражения получателем услуг мнения о качестве условий оказания услуг.</w:t>
      </w:r>
    </w:p>
    <w:p w:rsidR="007D1B24" w:rsidRPr="00B112DD" w:rsidRDefault="007D1B24" w:rsidP="007D1B24">
      <w:pPr>
        <w:spacing w:after="0" w:line="240" w:lineRule="auto"/>
        <w:ind w:left="709"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Участие в опросе приняли 72 получателя услуг, 85 процентов из них при посещении Центра обращались к информации о его деятельности, размещённой на информационных стендах в помещениях Центра. Открытостью и доступность данной информации удовлетворены 83 процента опрошенных получателей услуг.</w:t>
      </w:r>
    </w:p>
    <w:p w:rsidR="007D1B24" w:rsidRDefault="007D1B24" w:rsidP="007D1B24">
      <w:pPr>
        <w:spacing w:after="0" w:line="240" w:lineRule="auto"/>
        <w:ind w:left="709"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Официальным сайтом Центра, для получения информации о его деятельности, пользовались 50 процентов опрошенных получателей услуг, 50 процентов удовлетворены открытостью, полнотой и доступностью данной информации.</w:t>
      </w:r>
    </w:p>
    <w:p w:rsidR="007D1B24" w:rsidRDefault="007D1B24" w:rsidP="007D1B24">
      <w:pPr>
        <w:spacing w:after="0" w:line="240" w:lineRule="auto"/>
        <w:ind w:left="709"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положительно ответили 100 процентов опрошенных получателей услуг.</w:t>
      </w:r>
    </w:p>
    <w:p w:rsidR="007D1B24" w:rsidRPr="00B112DD" w:rsidRDefault="007D1B24" w:rsidP="007D1B24">
      <w:pPr>
        <w:spacing w:after="0" w:line="240" w:lineRule="auto"/>
        <w:ind w:left="709"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Комфортностью предоставления услуг в Центре удовлетворены 93 процента опрошенных получателей услуг.</w:t>
      </w:r>
    </w:p>
    <w:p w:rsidR="007D1B24" w:rsidRDefault="007D1B24" w:rsidP="007D1B24">
      <w:pPr>
        <w:spacing w:after="0" w:line="240" w:lineRule="auto"/>
        <w:ind w:left="709"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Установленную группу инвалидности имеет 44 процента опрошенных получателей услуг или лиц, представителями которых они являлись, 42 процента удовлетворены доступностью предоставления услуг для инвалидов в Центре.</w:t>
      </w:r>
    </w:p>
    <w:p w:rsidR="007D1B24" w:rsidRDefault="007D1B24" w:rsidP="007D1B24">
      <w:pPr>
        <w:spacing w:after="0" w:line="240" w:lineRule="auto"/>
        <w:ind w:left="709"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опрошенных получателей услуг. </w:t>
      </w:r>
    </w:p>
    <w:p w:rsidR="007D1B24" w:rsidRPr="00B112DD" w:rsidRDefault="007D1B24" w:rsidP="007D1B24">
      <w:pPr>
        <w:spacing w:after="0" w:line="240" w:lineRule="auto"/>
        <w:ind w:left="709"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Доброжелательностью и вежливостью специалистов Центра, обеспечивающих непосредственное оказание услуги удовлетворены 100 процентов опрошенных получателей услуг.</w:t>
      </w:r>
    </w:p>
    <w:p w:rsidR="007D1B24" w:rsidRDefault="007D1B24" w:rsidP="007D1B24">
      <w:pPr>
        <w:spacing w:after="0" w:line="240" w:lineRule="auto"/>
        <w:ind w:left="709"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82 процента опрошенных получателей, пользовались какими-либо дистанционными способами взаимодействия с Центром, 79 процентов у</w:t>
      </w:r>
      <w:r>
        <w:rPr>
          <w:rFonts w:ascii="Times New Roman" w:hAnsi="Times New Roman" w:cs="Times New Roman"/>
          <w:sz w:val="28"/>
          <w:szCs w:val="28"/>
          <w:shd w:val="clear" w:color="auto" w:fill="FFFFFF"/>
        </w:rPr>
        <w:t>довлетворены доброжелательностью и вежливостью специалистов Центра, с которыми они взаимодействовали в дистанционной форме.</w:t>
      </w:r>
    </w:p>
    <w:p w:rsidR="007D1B24" w:rsidRPr="00B112DD" w:rsidRDefault="007D1B24" w:rsidP="007D1B24">
      <w:pPr>
        <w:spacing w:after="0" w:line="240" w:lineRule="auto"/>
        <w:ind w:left="709"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Рекомендовать данный Центр выразили готовность 100 процентов опрошенных получателей услуг.</w:t>
      </w:r>
    </w:p>
    <w:p w:rsidR="007D1B24" w:rsidRPr="00B112DD" w:rsidRDefault="007D1B24" w:rsidP="007D1B24">
      <w:pPr>
        <w:spacing w:after="0" w:line="240" w:lineRule="auto"/>
        <w:ind w:left="709" w:firstLine="709"/>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lastRenderedPageBreak/>
        <w:t xml:space="preserve">Организационными условиями предоставления услуг данным Центром удовлетворены 99 процентов опрошенных получателей услуг. В целом условиями оказания услуг в организации удовлетворены 100 процентов опрошенных получателей. </w:t>
      </w:r>
    </w:p>
    <w:p w:rsidR="007D1B24" w:rsidRPr="00B112DD" w:rsidRDefault="007D1B24" w:rsidP="007D1B24">
      <w:pPr>
        <w:spacing w:after="0" w:line="240" w:lineRule="auto"/>
        <w:ind w:left="709" w:firstLine="709"/>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оставляли следующие отзывы: «Туго открывается дверь»,</w:t>
      </w:r>
      <w:hyperlink r:id="rId20" w:tgtFrame="http://opros.asu.ru/index.php/admin/statistics/sa/index/surveyid/_blank" w:tooltip="Просмотреть ответ" w:history="1"/>
      <w:r w:rsidRPr="00B112DD">
        <w:rPr>
          <w:rFonts w:ascii="Times New Roman" w:eastAsia="Times New Roman" w:hAnsi="Times New Roman" w:cs="Times New Roman"/>
          <w:sz w:val="28"/>
          <w:szCs w:val="28"/>
        </w:rPr>
        <w:t xml:space="preserve"> «Нужен зал для ЛФК», «</w:t>
      </w:r>
      <w:hyperlink r:id="rId21" w:tgtFrame="http://opros.asu.ru/index.php/admin/statistics/sa/index/surveyid/_blank" w:tooltip="Просмотреть ответ" w:history="1"/>
      <w:r w:rsidRPr="00B112DD">
        <w:rPr>
          <w:rFonts w:ascii="Times New Roman" w:eastAsia="Times New Roman" w:hAnsi="Times New Roman" w:cs="Times New Roman"/>
          <w:sz w:val="28"/>
          <w:szCs w:val="28"/>
        </w:rPr>
        <w:t xml:space="preserve">Нужна сенсорная комната», </w:t>
      </w:r>
      <w:hyperlink r:id="rId22" w:tgtFrame="http://opros.asu.ru/index.php/admin/statistics/sa/index/surveyid/_blank" w:tooltip="Просмотреть ответ" w:history="1"/>
      <w:r w:rsidRPr="00B112DD">
        <w:rPr>
          <w:rFonts w:ascii="Times New Roman" w:eastAsia="Times New Roman" w:hAnsi="Times New Roman" w:cs="Times New Roman"/>
          <w:sz w:val="28"/>
          <w:szCs w:val="28"/>
        </w:rPr>
        <w:t>«Здание по -просторней»</w:t>
      </w:r>
      <w:hyperlink r:id="rId23" w:tgtFrame="http://opros.asu.ru/index.php/admin/statistics/sa/index/surveyid/_blank" w:tooltip="Просмотреть ответ" w:history="1"/>
      <w:r w:rsidRPr="00B112DD">
        <w:rPr>
          <w:rFonts w:ascii="Times New Roman" w:eastAsia="Times New Roman" w:hAnsi="Times New Roman" w:cs="Times New Roman"/>
          <w:sz w:val="28"/>
          <w:szCs w:val="28"/>
        </w:rPr>
        <w:t>, «Оставаться такими приветливыми и вежливыми», «Хотелось бы в Комплексном центре логопеда для детей», «Для проведения физкультуры сделайте пожалуйста спортивную площадку для ребятишек с инвалидностью</w:t>
      </w:r>
      <w:hyperlink r:id="rId24" w:tgtFrame="http://opros.asu.ru/index.php/admin/statistics/sa/index/surveyid/_blank" w:tooltip="Просмотреть ответ" w:history="1"/>
      <w:r w:rsidRPr="00B112DD">
        <w:rPr>
          <w:rFonts w:ascii="Times New Roman" w:eastAsia="Times New Roman" w:hAnsi="Times New Roman" w:cs="Times New Roman"/>
          <w:sz w:val="28"/>
          <w:szCs w:val="28"/>
        </w:rPr>
        <w:t>», «Сделать зал для праздников, побольше игровую».</w:t>
      </w:r>
    </w:p>
    <w:p w:rsidR="007D1B24" w:rsidRDefault="007D1B24" w:rsidP="007D1B24">
      <w:pPr>
        <w:tabs>
          <w:tab w:val="left" w:pos="2520"/>
        </w:tabs>
        <w:spacing w:after="0" w:line="240" w:lineRule="auto"/>
        <w:ind w:left="709" w:firstLine="709"/>
      </w:pPr>
    </w:p>
    <w:p w:rsidR="007D1B24" w:rsidRDefault="007D1B24" w:rsidP="00F905EE">
      <w:pPr>
        <w:tabs>
          <w:tab w:val="left" w:pos="2520"/>
        </w:tabs>
      </w:pPr>
    </w:p>
    <w:p w:rsidR="00152A79" w:rsidRDefault="00152A79">
      <w:pPr>
        <w:spacing w:after="160" w:line="259" w:lineRule="auto"/>
      </w:pPr>
      <w:r>
        <w:br w:type="page"/>
      </w:r>
    </w:p>
    <w:p w:rsidR="00F905EE" w:rsidRPr="007D1B24" w:rsidRDefault="007D1B24" w:rsidP="007D1B24">
      <w:pPr>
        <w:pStyle w:val="2"/>
        <w:rPr>
          <w:rFonts w:cs="Times New Roman"/>
          <w:bCs/>
          <w:szCs w:val="28"/>
          <w:shd w:val="clear" w:color="auto" w:fill="FFFFFF"/>
        </w:rPr>
      </w:pPr>
      <w:bookmarkStart w:id="25" w:name="_Toc30232193"/>
      <w:r w:rsidRPr="00FF443E">
        <w:rPr>
          <w:rFonts w:cs="Times New Roman"/>
          <w:bCs/>
          <w:szCs w:val="28"/>
          <w:shd w:val="clear" w:color="auto" w:fill="FFFFFF"/>
        </w:rPr>
        <w:lastRenderedPageBreak/>
        <w:t>КГБУСО</w:t>
      </w:r>
      <w:r w:rsidRPr="007D1B24">
        <w:rPr>
          <w:rFonts w:cs="Times New Roman"/>
          <w:bCs/>
          <w:szCs w:val="28"/>
          <w:shd w:val="clear" w:color="auto" w:fill="FFFFFF"/>
        </w:rPr>
        <w:t xml:space="preserve"> «Краевой кризисный центр для женщин»</w:t>
      </w:r>
      <w:bookmarkEnd w:id="25"/>
    </w:p>
    <w:tbl>
      <w:tblPr>
        <w:tblStyle w:val="a3"/>
        <w:tblpPr w:leftFromText="180" w:rightFromText="180" w:vertAnchor="page" w:horzAnchor="page" w:tblpX="1277" w:tblpY="1721"/>
        <w:tblW w:w="14992" w:type="dxa"/>
        <w:tblLayout w:type="fixed"/>
        <w:tblLook w:val="04A0" w:firstRow="1" w:lastRow="0" w:firstColumn="1" w:lastColumn="0" w:noHBand="0" w:noVBand="1"/>
      </w:tblPr>
      <w:tblGrid>
        <w:gridCol w:w="2821"/>
        <w:gridCol w:w="1929"/>
        <w:gridCol w:w="2227"/>
        <w:gridCol w:w="1929"/>
        <w:gridCol w:w="2684"/>
        <w:gridCol w:w="2231"/>
        <w:gridCol w:w="1171"/>
      </w:tblGrid>
      <w:tr w:rsidR="00152A79" w:rsidRPr="005B6FE2" w:rsidTr="00E7299C">
        <w:trPr>
          <w:trHeight w:hRule="exact" w:val="1847"/>
        </w:trPr>
        <w:tc>
          <w:tcPr>
            <w:tcW w:w="2821"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Название организации</w:t>
            </w:r>
          </w:p>
        </w:tc>
        <w:tc>
          <w:tcPr>
            <w:tcW w:w="1929" w:type="dxa"/>
          </w:tcPr>
          <w:p w:rsidR="00152A79" w:rsidRPr="005B6FE2" w:rsidRDefault="00152A79" w:rsidP="00D85718">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152A79" w:rsidRPr="005B6FE2" w:rsidRDefault="00152A79"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5B6FE2"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929"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84"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31" w:type="dxa"/>
          </w:tcPr>
          <w:p w:rsidR="00152A79" w:rsidRPr="005B6FE2" w:rsidRDefault="00152A79"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152A79" w:rsidRPr="005B6FE2" w:rsidRDefault="00152A79" w:rsidP="00D85718">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152A79" w:rsidRPr="005B6FE2" w:rsidRDefault="00152A79" w:rsidP="00D85718">
            <w:pPr>
              <w:spacing w:after="0" w:line="240" w:lineRule="auto"/>
              <w:rPr>
                <w:rFonts w:ascii="Times New Roman" w:hAnsi="Times New Roman" w:cs="Times New Roman"/>
                <w:b/>
                <w:sz w:val="24"/>
                <w:szCs w:val="24"/>
              </w:rPr>
            </w:pPr>
          </w:p>
        </w:tc>
      </w:tr>
      <w:tr w:rsidR="007D1B24" w:rsidRPr="005B6FE2" w:rsidTr="005B6FE2">
        <w:tc>
          <w:tcPr>
            <w:tcW w:w="2821" w:type="dxa"/>
          </w:tcPr>
          <w:p w:rsidR="007D1B24" w:rsidRPr="005B6FE2" w:rsidRDefault="007D1B24" w:rsidP="00D85718">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 xml:space="preserve">Краевой кризисный центр для женщин </w:t>
            </w:r>
          </w:p>
        </w:tc>
        <w:tc>
          <w:tcPr>
            <w:tcW w:w="1929" w:type="dxa"/>
            <w:vAlign w:val="center"/>
          </w:tcPr>
          <w:p w:rsidR="007D1B24" w:rsidRPr="005B6FE2" w:rsidRDefault="007D1B24"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99,2</w:t>
            </w:r>
          </w:p>
        </w:tc>
        <w:tc>
          <w:tcPr>
            <w:tcW w:w="2227" w:type="dxa"/>
            <w:vAlign w:val="center"/>
          </w:tcPr>
          <w:p w:rsidR="007D1B24" w:rsidRPr="005B6FE2" w:rsidRDefault="007D1B24"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99,3</w:t>
            </w:r>
          </w:p>
        </w:tc>
        <w:tc>
          <w:tcPr>
            <w:tcW w:w="1929" w:type="dxa"/>
            <w:vAlign w:val="center"/>
          </w:tcPr>
          <w:p w:rsidR="007D1B24" w:rsidRPr="005B6FE2" w:rsidRDefault="007D1B24"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60</w:t>
            </w:r>
          </w:p>
        </w:tc>
        <w:tc>
          <w:tcPr>
            <w:tcW w:w="2684" w:type="dxa"/>
            <w:vAlign w:val="center"/>
          </w:tcPr>
          <w:p w:rsidR="007D1B24" w:rsidRPr="005B6FE2" w:rsidRDefault="007D1B24"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99,6</w:t>
            </w:r>
          </w:p>
        </w:tc>
        <w:tc>
          <w:tcPr>
            <w:tcW w:w="2231" w:type="dxa"/>
            <w:vAlign w:val="center"/>
          </w:tcPr>
          <w:p w:rsidR="007D1B24" w:rsidRPr="005B6FE2" w:rsidRDefault="007D1B24" w:rsidP="00D85718">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99,5</w:t>
            </w:r>
          </w:p>
        </w:tc>
        <w:tc>
          <w:tcPr>
            <w:tcW w:w="1171" w:type="dxa"/>
            <w:shd w:val="clear" w:color="auto" w:fill="BDD6EE" w:themeFill="accent1" w:themeFillTint="66"/>
            <w:vAlign w:val="center"/>
          </w:tcPr>
          <w:p w:rsidR="007D1B24" w:rsidRPr="005B6FE2" w:rsidRDefault="007D1B24" w:rsidP="00D85718">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91,52</w:t>
            </w:r>
          </w:p>
        </w:tc>
      </w:tr>
    </w:tbl>
    <w:p w:rsidR="00F905EE" w:rsidRPr="00F905EE" w:rsidRDefault="00F905EE" w:rsidP="00F905EE"/>
    <w:p w:rsidR="007D1B24" w:rsidRDefault="007D1B24" w:rsidP="00F905EE">
      <w:pPr>
        <w:rPr>
          <w:rFonts w:ascii="Times New Roman" w:hAnsi="Times New Roman" w:cs="Times New Roman"/>
          <w:bCs/>
          <w:sz w:val="28"/>
          <w:szCs w:val="28"/>
          <w:shd w:val="clear" w:color="auto" w:fill="FFFFFF"/>
        </w:rPr>
      </w:pPr>
    </w:p>
    <w:p w:rsidR="007D1B24" w:rsidRDefault="007D1B24" w:rsidP="00F905EE">
      <w:pPr>
        <w:rPr>
          <w:rFonts w:ascii="Times New Roman" w:hAnsi="Times New Roman" w:cs="Times New Roman"/>
          <w:bCs/>
          <w:sz w:val="28"/>
          <w:szCs w:val="28"/>
          <w:shd w:val="clear" w:color="auto" w:fill="FFFFFF"/>
        </w:rPr>
      </w:pPr>
    </w:p>
    <w:p w:rsidR="007D1B24" w:rsidRDefault="007D1B24" w:rsidP="00F905EE">
      <w:pPr>
        <w:rPr>
          <w:rFonts w:ascii="Times New Roman" w:hAnsi="Times New Roman" w:cs="Times New Roman"/>
          <w:bCs/>
          <w:sz w:val="28"/>
          <w:szCs w:val="28"/>
          <w:shd w:val="clear" w:color="auto" w:fill="FFFFFF"/>
        </w:rPr>
      </w:pPr>
    </w:p>
    <w:p w:rsidR="007D1B24" w:rsidRDefault="007D1B24" w:rsidP="00F905EE">
      <w:pPr>
        <w:rPr>
          <w:rFonts w:ascii="Times New Roman" w:hAnsi="Times New Roman" w:cs="Times New Roman"/>
          <w:bCs/>
          <w:sz w:val="28"/>
          <w:szCs w:val="28"/>
          <w:shd w:val="clear" w:color="auto" w:fill="FFFFFF"/>
        </w:rPr>
      </w:pPr>
    </w:p>
    <w:p w:rsidR="007D1B24" w:rsidRDefault="007D1B24" w:rsidP="00F905EE">
      <w:pPr>
        <w:rPr>
          <w:rFonts w:ascii="Times New Roman" w:hAnsi="Times New Roman" w:cs="Times New Roman"/>
          <w:bCs/>
          <w:sz w:val="28"/>
          <w:szCs w:val="28"/>
          <w:shd w:val="clear" w:color="auto" w:fill="FFFFFF"/>
        </w:rPr>
      </w:pPr>
    </w:p>
    <w:p w:rsidR="007D1B24" w:rsidRPr="007D1B24" w:rsidRDefault="007D1B24" w:rsidP="007D1B24">
      <w:pPr>
        <w:spacing w:after="0" w:line="240" w:lineRule="auto"/>
        <w:ind w:left="709" w:firstLine="397"/>
        <w:jc w:val="center"/>
        <w:rPr>
          <w:rFonts w:ascii="Times New Roman" w:hAnsi="Times New Roman" w:cs="Times New Roman"/>
          <w:b/>
          <w:color w:val="35363F"/>
          <w:sz w:val="28"/>
          <w:szCs w:val="28"/>
          <w:shd w:val="clear" w:color="auto" w:fill="FFFFFF"/>
        </w:rPr>
      </w:pPr>
      <w:r w:rsidRPr="007D1B24">
        <w:rPr>
          <w:rFonts w:ascii="Times New Roman" w:hAnsi="Times New Roman" w:cs="Times New Roman"/>
          <w:b/>
          <w:color w:val="35363F"/>
          <w:sz w:val="28"/>
          <w:szCs w:val="28"/>
          <w:shd w:val="clear" w:color="auto" w:fill="FFFFFF"/>
        </w:rPr>
        <w:t>КГБУСО «Краевой кризисный центр для женщин»</w:t>
      </w:r>
    </w:p>
    <w:p w:rsidR="0064115D" w:rsidRDefault="005B5299" w:rsidP="007D1B24">
      <w:pPr>
        <w:spacing w:after="0" w:line="240" w:lineRule="auto"/>
        <w:ind w:left="709" w:firstLine="397"/>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 xml:space="preserve">, вместе с этим эксперт отмечает необходимость дополнить на стенд информацию о </w:t>
      </w:r>
      <w:r w:rsidRPr="005B5299">
        <w:rPr>
          <w:rFonts w:ascii="Roboto" w:hAnsi="Roboto"/>
          <w:color w:val="35363F"/>
          <w:sz w:val="28"/>
          <w:szCs w:val="28"/>
          <w:shd w:val="clear" w:color="auto" w:fill="FFFFFF"/>
        </w:rPr>
        <w:t>дате государственной регистрации организации социального обслуживания с указанием числа, месяца и года регистрации</w:t>
      </w:r>
      <w:r>
        <w:rPr>
          <w:rFonts w:ascii="Roboto" w:hAnsi="Roboto"/>
          <w:color w:val="35363F"/>
          <w:sz w:val="28"/>
          <w:szCs w:val="28"/>
          <w:shd w:val="clear" w:color="auto" w:fill="FFFFFF"/>
        </w:rPr>
        <w:t>; добав</w:t>
      </w:r>
      <w:r w:rsidR="00B71266">
        <w:rPr>
          <w:rFonts w:ascii="Roboto" w:hAnsi="Roboto"/>
          <w:color w:val="35363F"/>
          <w:sz w:val="28"/>
          <w:szCs w:val="28"/>
          <w:shd w:val="clear" w:color="auto" w:fill="FFFFFF"/>
        </w:rPr>
        <w:t xml:space="preserve">ить схему проезда до учреждения, информацию о </w:t>
      </w:r>
      <w:r>
        <w:rPr>
          <w:rFonts w:ascii="Roboto" w:hAnsi="Roboto"/>
          <w:color w:val="35363F"/>
          <w:sz w:val="28"/>
          <w:szCs w:val="28"/>
          <w:shd w:val="clear" w:color="auto" w:fill="FFFFFF"/>
        </w:rPr>
        <w:t xml:space="preserve">финансово-хозяйственной деятельности. </w:t>
      </w:r>
    </w:p>
    <w:p w:rsidR="00C061FA" w:rsidRDefault="00C061FA" w:rsidP="00C061FA">
      <w:pPr>
        <w:pStyle w:val="a8"/>
        <w:spacing w:before="0" w:beforeAutospacing="0" w:after="0" w:afterAutospacing="0"/>
        <w:ind w:left="709" w:firstLine="709"/>
        <w:jc w:val="both"/>
        <w:rPr>
          <w:color w:val="000000"/>
          <w:sz w:val="28"/>
          <w:szCs w:val="28"/>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5B5299" w:rsidRPr="00DB24F1" w:rsidRDefault="00B71266" w:rsidP="00DB24F1">
      <w:pPr>
        <w:spacing w:after="0" w:line="240" w:lineRule="auto"/>
        <w:ind w:left="709" w:firstLine="397"/>
        <w:jc w:val="both"/>
        <w:rPr>
          <w:rFonts w:ascii="Roboto" w:hAnsi="Roboto"/>
          <w:bCs/>
          <w:color w:val="35363F"/>
          <w:sz w:val="28"/>
          <w:szCs w:val="28"/>
          <w:shd w:val="clear" w:color="auto" w:fill="FFFFFF"/>
        </w:rPr>
      </w:pPr>
      <w:r w:rsidRPr="00DB24F1">
        <w:rPr>
          <w:rFonts w:ascii="Roboto" w:hAnsi="Roboto"/>
          <w:bCs/>
          <w:color w:val="35363F"/>
          <w:sz w:val="28"/>
          <w:szCs w:val="28"/>
          <w:shd w:val="clear" w:color="auto" w:fill="FFFFFF"/>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 выделенным местом стоянки для автотранспортных средств инвалидов; сменной креслом-коляской; расширить дверные проемы и установить многоуровневые поручни по внутренним лестницам; оборудовать санитарно-гигиеническое помещение для инвалидов; разместить звуковые и световые оповещатели (маяки), бегущую строку; обеспечить возможность предоставления инвалидам по слуху (по слуху и зрению) услуг сурдопереводчика / тифлосурдопереводчика.</w:t>
      </w:r>
    </w:p>
    <w:p w:rsidR="00DB24F1" w:rsidRPr="00DB24F1" w:rsidRDefault="00B71266" w:rsidP="00DB24F1">
      <w:pPr>
        <w:spacing w:after="0" w:line="240" w:lineRule="auto"/>
        <w:ind w:left="709" w:firstLine="397"/>
        <w:jc w:val="both"/>
        <w:rPr>
          <w:rFonts w:ascii="Roboto" w:hAnsi="Roboto"/>
          <w:bCs/>
          <w:color w:val="35363F"/>
          <w:sz w:val="28"/>
          <w:szCs w:val="28"/>
          <w:shd w:val="clear" w:color="auto" w:fill="FFFFFF"/>
        </w:rPr>
      </w:pPr>
      <w:r w:rsidRPr="00DB24F1">
        <w:rPr>
          <w:rFonts w:ascii="Roboto" w:hAnsi="Roboto"/>
          <w:bCs/>
          <w:color w:val="35363F"/>
          <w:sz w:val="28"/>
          <w:szCs w:val="28"/>
          <w:shd w:val="clear" w:color="auto" w:fill="FFFFFF"/>
        </w:rPr>
        <w:t>Оценивая официальный сайт, эксперт отметил хороший дизайн, удобные переходы между страницами, регулярное обновление новостной ленты, наличие большого количества фотографий и полезной информации. Вместе с этим эк</w:t>
      </w:r>
      <w:r w:rsidR="00DB24F1" w:rsidRPr="00DB24F1">
        <w:rPr>
          <w:rFonts w:ascii="Roboto" w:hAnsi="Roboto"/>
          <w:bCs/>
          <w:color w:val="35363F"/>
          <w:sz w:val="28"/>
          <w:szCs w:val="28"/>
          <w:shd w:val="clear" w:color="auto" w:fill="FFFFFF"/>
        </w:rPr>
        <w:t>с</w:t>
      </w:r>
      <w:r w:rsidRPr="00DB24F1">
        <w:rPr>
          <w:rFonts w:ascii="Roboto" w:hAnsi="Roboto"/>
          <w:bCs/>
          <w:color w:val="35363F"/>
          <w:sz w:val="28"/>
          <w:szCs w:val="28"/>
          <w:shd w:val="clear" w:color="auto" w:fill="FFFFFF"/>
        </w:rPr>
        <w:t xml:space="preserve">перт отмечает необходимость </w:t>
      </w:r>
      <w:r w:rsidR="00DB24F1" w:rsidRPr="00DB24F1">
        <w:rPr>
          <w:rFonts w:ascii="Roboto" w:hAnsi="Roboto"/>
          <w:bCs/>
          <w:color w:val="35363F"/>
          <w:sz w:val="28"/>
          <w:szCs w:val="28"/>
          <w:shd w:val="clear" w:color="auto" w:fill="FFFFFF"/>
        </w:rPr>
        <w:t xml:space="preserve">добавить на сайт информацию о финансово-хозяйственной деятельности. </w:t>
      </w:r>
    </w:p>
    <w:p w:rsidR="00DB24F1" w:rsidRDefault="00DB24F1" w:rsidP="00DB24F1">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работоспособного сервиса для подачи электронных обращений, возможности выражения получателем услуг мнения о качестве условий оказания услуг. </w:t>
      </w:r>
      <w:r>
        <w:rPr>
          <w:rFonts w:ascii="Roboto" w:hAnsi="Roboto"/>
          <w:color w:val="35363F"/>
          <w:sz w:val="28"/>
          <w:szCs w:val="28"/>
          <w:shd w:val="clear" w:color="auto" w:fill="FFFFFF"/>
        </w:rPr>
        <w:t xml:space="preserve">Эксперт отмечает необходимость добавить на сайт </w:t>
      </w:r>
      <w:r w:rsidRPr="00E0099A">
        <w:rPr>
          <w:rFonts w:ascii="Roboto" w:hAnsi="Roboto"/>
          <w:color w:val="35363F"/>
          <w:sz w:val="28"/>
          <w:szCs w:val="28"/>
          <w:shd w:val="clear" w:color="auto" w:fill="FFFFFF"/>
        </w:rPr>
        <w:t>раздел «Часто задаваемые вопросы»</w:t>
      </w:r>
      <w:r>
        <w:rPr>
          <w:rFonts w:ascii="Roboto" w:hAnsi="Roboto"/>
          <w:color w:val="35363F"/>
          <w:sz w:val="28"/>
          <w:szCs w:val="28"/>
          <w:shd w:val="clear" w:color="auto" w:fill="FFFFFF"/>
        </w:rPr>
        <w:t>.</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2E2E2E"/>
          <w:sz w:val="28"/>
          <w:szCs w:val="28"/>
          <w:shd w:val="clear" w:color="auto" w:fill="FFFFFF"/>
        </w:rPr>
        <w:t>145</w:t>
      </w:r>
      <w:r w:rsidRPr="007D1B24">
        <w:rPr>
          <w:rFonts w:ascii="Times New Roman" w:hAnsi="Times New Roman" w:cs="Times New Roman"/>
          <w:color w:val="35363F"/>
          <w:sz w:val="28"/>
          <w:szCs w:val="28"/>
          <w:shd w:val="clear" w:color="auto" w:fill="FFFFFF"/>
        </w:rPr>
        <w:t xml:space="preserve"> получателей услуг приняли участие в опросе, из них 56 процентов обращались к информации на стенде и 56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Официальным сайтом Центра пользовались 65 процентов получателей услуг, из них 63 процента удовлетворены открытостью, полнотой и доступностью информации о деятельности Центра, размещенной на его официальном сайте.</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Отвечая на вопрос: «Своевременно ли Вам предоставляются услуги в Центре?», 99 процентов получателей ответили положительно.</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Комфортностью предоставления услуг в Центре удовлетворены 99 процентов опрошенных получателей услуг.</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Установленную группу инвалидности имеют 0 процентов опрошенных получателей услуг.</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получателей услуг.</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99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Дистанционными способами взаимодействия с Центром пользовались 74 процента получателей услуг и все остались удовлетворены доброжелательностью и вежливостью специалистов Центра, с которыми они взаимодействовали в дистанционной форме.</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Готовность рекомендовать данный Центр родственникам и знакомым выразило желание 99 процентов опрошенных получателей услуг.</w:t>
      </w:r>
    </w:p>
    <w:p w:rsidR="007D1B24" w:rsidRPr="007D1B24" w:rsidRDefault="007D1B24" w:rsidP="007D1B24">
      <w:pPr>
        <w:spacing w:after="0" w:line="240" w:lineRule="auto"/>
        <w:ind w:left="709" w:firstLine="397"/>
        <w:jc w:val="both"/>
        <w:rPr>
          <w:rFonts w:ascii="Times New Roman" w:hAnsi="Times New Roman" w:cs="Times New Roman"/>
          <w:color w:val="35363F"/>
          <w:sz w:val="28"/>
          <w:szCs w:val="28"/>
          <w:shd w:val="clear" w:color="auto" w:fill="FFFFFF"/>
        </w:rPr>
      </w:pPr>
      <w:r w:rsidRPr="007D1B24">
        <w:rPr>
          <w:rFonts w:ascii="Times New Roman" w:hAnsi="Times New Roman" w:cs="Times New Roman"/>
          <w:color w:val="35363F"/>
          <w:sz w:val="28"/>
          <w:szCs w:val="28"/>
          <w:shd w:val="clear" w:color="auto" w:fill="FFFFFF"/>
        </w:rPr>
        <w:t>99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99 процентов.</w:t>
      </w:r>
    </w:p>
    <w:p w:rsidR="007D1B24" w:rsidRPr="007D1B24" w:rsidRDefault="007D1B24" w:rsidP="007D1B24">
      <w:pPr>
        <w:spacing w:after="0" w:line="240" w:lineRule="auto"/>
        <w:ind w:left="709" w:firstLine="397"/>
        <w:jc w:val="both"/>
        <w:rPr>
          <w:rFonts w:ascii="Times New Roman" w:eastAsia="Times New Roman" w:hAnsi="Times New Roman" w:cs="Times New Roman"/>
          <w:sz w:val="28"/>
          <w:szCs w:val="28"/>
        </w:rPr>
      </w:pPr>
      <w:r w:rsidRPr="007D1B24">
        <w:rPr>
          <w:rFonts w:ascii="Times New Roman" w:hAnsi="Times New Roman" w:cs="Times New Roman"/>
          <w:color w:val="35363F"/>
          <w:sz w:val="28"/>
          <w:szCs w:val="28"/>
          <w:shd w:val="clear" w:color="auto" w:fill="FFFFFF"/>
        </w:rPr>
        <w:t xml:space="preserve">Получатели в качестве пожеланий по улучшению условий оказания услуг в данной организации, оставили следующие отзывы: </w:t>
      </w:r>
      <w:r w:rsidRPr="007D1B24">
        <w:rPr>
          <w:rFonts w:ascii="Times New Roman" w:eastAsia="Times New Roman" w:hAnsi="Times New Roman" w:cs="Times New Roman"/>
          <w:sz w:val="28"/>
          <w:szCs w:val="28"/>
        </w:rPr>
        <w:t>«Отремонтировать подачу гор воды на кухне</w:t>
      </w:r>
      <w:r w:rsidRPr="007D1B24">
        <w:rPr>
          <w:rFonts w:ascii="Times New Roman" w:eastAsia="Times New Roman" w:hAnsi="Times New Roman" w:cs="Times New Roman"/>
          <w:color w:val="35363F"/>
          <w:sz w:val="28"/>
          <w:szCs w:val="28"/>
        </w:rPr>
        <w:t xml:space="preserve">», </w:t>
      </w:r>
      <w:r w:rsidRPr="007D1B24">
        <w:rPr>
          <w:rFonts w:ascii="Times New Roman" w:eastAsia="Times New Roman" w:hAnsi="Times New Roman" w:cs="Times New Roman"/>
          <w:sz w:val="28"/>
          <w:szCs w:val="28"/>
        </w:rPr>
        <w:t xml:space="preserve"> «сделать парковку</w:t>
      </w:r>
      <w:r w:rsidRPr="007D1B24">
        <w:rPr>
          <w:rFonts w:ascii="Times New Roman" w:eastAsia="Times New Roman" w:hAnsi="Times New Roman" w:cs="Times New Roman"/>
          <w:color w:val="35363F"/>
          <w:sz w:val="28"/>
          <w:szCs w:val="28"/>
        </w:rPr>
        <w:t>»</w:t>
      </w:r>
      <w:r w:rsidRPr="007D1B24">
        <w:rPr>
          <w:rFonts w:ascii="Times New Roman" w:eastAsia="Times New Roman" w:hAnsi="Times New Roman" w:cs="Times New Roman"/>
          <w:sz w:val="28"/>
          <w:szCs w:val="28"/>
        </w:rPr>
        <w:t xml:space="preserve">, «сделать занятия для дошкольников», «работать в выходные»,  а также получатели говорили о необходимости приглашения логопеда и психиатра и о том, что трудно добираться до Центра. </w:t>
      </w:r>
    </w:p>
    <w:p w:rsidR="002F68D3" w:rsidRDefault="002F68D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3"/>
        <w:tblpPr w:leftFromText="180" w:rightFromText="180" w:vertAnchor="page" w:horzAnchor="page" w:tblpXSpec="center" w:tblpY="1575"/>
        <w:tblW w:w="14992" w:type="dxa"/>
        <w:tblLayout w:type="fixed"/>
        <w:tblLook w:val="04A0" w:firstRow="1" w:lastRow="0" w:firstColumn="1" w:lastColumn="0" w:noHBand="0" w:noVBand="1"/>
      </w:tblPr>
      <w:tblGrid>
        <w:gridCol w:w="2821"/>
        <w:gridCol w:w="1929"/>
        <w:gridCol w:w="2227"/>
        <w:gridCol w:w="1778"/>
        <w:gridCol w:w="2693"/>
        <w:gridCol w:w="2373"/>
        <w:gridCol w:w="1171"/>
      </w:tblGrid>
      <w:tr w:rsidR="000A64EA" w:rsidRPr="005B6FE2" w:rsidTr="005B6FE2">
        <w:tc>
          <w:tcPr>
            <w:tcW w:w="2821" w:type="dxa"/>
          </w:tcPr>
          <w:p w:rsidR="000A64EA" w:rsidRPr="005B6FE2" w:rsidRDefault="000A64EA"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lastRenderedPageBreak/>
              <w:t>Название организации</w:t>
            </w:r>
          </w:p>
        </w:tc>
        <w:tc>
          <w:tcPr>
            <w:tcW w:w="1929" w:type="dxa"/>
          </w:tcPr>
          <w:p w:rsidR="000A64EA" w:rsidRPr="005B6FE2" w:rsidRDefault="000A64EA" w:rsidP="005B6FE2">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0A64EA" w:rsidRPr="005B6FE2" w:rsidRDefault="000A64EA"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w:t>
            </w:r>
            <w:r w:rsidR="005B6FE2" w:rsidRPr="005B6FE2">
              <w:rPr>
                <w:rFonts w:ascii="Times New Roman" w:hAnsi="Times New Roman" w:cs="Times New Roman"/>
                <w:sz w:val="24"/>
                <w:szCs w:val="24"/>
              </w:rPr>
              <w:t>,</w:t>
            </w:r>
            <w:r w:rsidRPr="005B6FE2">
              <w:rPr>
                <w:rFonts w:ascii="Times New Roman" w:hAnsi="Times New Roman" w:cs="Times New Roman"/>
                <w:sz w:val="24"/>
                <w:szCs w:val="24"/>
              </w:rPr>
              <w:t xml:space="preserve"> в том числе время ожидания ее предоставления</w:t>
            </w:r>
          </w:p>
        </w:tc>
        <w:tc>
          <w:tcPr>
            <w:tcW w:w="1778" w:type="dxa"/>
          </w:tcPr>
          <w:p w:rsidR="000A64EA" w:rsidRPr="005B6FE2" w:rsidRDefault="000A64EA"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93" w:type="dxa"/>
          </w:tcPr>
          <w:p w:rsidR="000A64EA" w:rsidRPr="005B6FE2" w:rsidRDefault="000A64EA"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373" w:type="dxa"/>
          </w:tcPr>
          <w:p w:rsidR="000A64EA" w:rsidRPr="005B6FE2" w:rsidRDefault="000A64EA"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0A64EA" w:rsidRPr="005B6FE2" w:rsidRDefault="000A64EA" w:rsidP="005B6FE2">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0A64EA" w:rsidRPr="005B6FE2" w:rsidRDefault="000A64EA" w:rsidP="005B6FE2">
            <w:pPr>
              <w:spacing w:after="0" w:line="240" w:lineRule="auto"/>
              <w:rPr>
                <w:rFonts w:ascii="Times New Roman" w:hAnsi="Times New Roman" w:cs="Times New Roman"/>
                <w:b/>
                <w:sz w:val="24"/>
                <w:szCs w:val="24"/>
              </w:rPr>
            </w:pPr>
          </w:p>
        </w:tc>
      </w:tr>
      <w:tr w:rsidR="000A64EA" w:rsidRPr="005B6FE2" w:rsidTr="005B6FE2">
        <w:tc>
          <w:tcPr>
            <w:tcW w:w="2821" w:type="dxa"/>
          </w:tcPr>
          <w:p w:rsidR="000A64EA" w:rsidRPr="005B6FE2" w:rsidRDefault="000A64EA" w:rsidP="003F735B">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Краевой реабилитационный центр для детей и подростков с ограниченными возможностями «Родник»</w:t>
            </w:r>
          </w:p>
        </w:tc>
        <w:tc>
          <w:tcPr>
            <w:tcW w:w="1929" w:type="dxa"/>
            <w:vAlign w:val="center"/>
          </w:tcPr>
          <w:p w:rsidR="000A64EA" w:rsidRPr="005B6FE2" w:rsidRDefault="000A64EA" w:rsidP="003F735B">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85,8</w:t>
            </w:r>
          </w:p>
        </w:tc>
        <w:tc>
          <w:tcPr>
            <w:tcW w:w="2227" w:type="dxa"/>
            <w:vAlign w:val="center"/>
          </w:tcPr>
          <w:p w:rsidR="000A64EA" w:rsidRPr="005B6FE2" w:rsidRDefault="000A64EA" w:rsidP="003F735B">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94,9</w:t>
            </w:r>
          </w:p>
        </w:tc>
        <w:tc>
          <w:tcPr>
            <w:tcW w:w="1778" w:type="dxa"/>
            <w:vAlign w:val="center"/>
          </w:tcPr>
          <w:p w:rsidR="000A64EA" w:rsidRPr="005B6FE2" w:rsidRDefault="000A64EA" w:rsidP="003F735B">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87,5</w:t>
            </w:r>
          </w:p>
        </w:tc>
        <w:tc>
          <w:tcPr>
            <w:tcW w:w="2693" w:type="dxa"/>
            <w:vAlign w:val="center"/>
          </w:tcPr>
          <w:p w:rsidR="000A64EA" w:rsidRPr="005B6FE2" w:rsidRDefault="000A64EA" w:rsidP="003F735B">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94,4</w:t>
            </w:r>
          </w:p>
        </w:tc>
        <w:tc>
          <w:tcPr>
            <w:tcW w:w="2373" w:type="dxa"/>
            <w:vAlign w:val="center"/>
          </w:tcPr>
          <w:p w:rsidR="000A64EA" w:rsidRPr="005B6FE2" w:rsidRDefault="000A64EA" w:rsidP="003F735B">
            <w:pPr>
              <w:spacing w:after="0" w:line="240" w:lineRule="auto"/>
              <w:jc w:val="center"/>
              <w:rPr>
                <w:rFonts w:ascii="Times New Roman" w:hAnsi="Times New Roman" w:cs="Times New Roman"/>
                <w:sz w:val="24"/>
                <w:szCs w:val="24"/>
              </w:rPr>
            </w:pPr>
            <w:r w:rsidRPr="005B6FE2">
              <w:rPr>
                <w:rFonts w:ascii="Times New Roman" w:hAnsi="Times New Roman" w:cs="Times New Roman"/>
                <w:sz w:val="24"/>
                <w:szCs w:val="24"/>
              </w:rPr>
              <w:t>91,8</w:t>
            </w:r>
          </w:p>
        </w:tc>
        <w:tc>
          <w:tcPr>
            <w:tcW w:w="1171" w:type="dxa"/>
            <w:shd w:val="clear" w:color="auto" w:fill="BDD6EE" w:themeFill="accent1" w:themeFillTint="66"/>
            <w:vAlign w:val="center"/>
          </w:tcPr>
          <w:p w:rsidR="000A64EA" w:rsidRPr="005B6FE2" w:rsidRDefault="000A64EA" w:rsidP="003F735B">
            <w:pPr>
              <w:spacing w:after="0" w:line="240" w:lineRule="auto"/>
              <w:jc w:val="center"/>
              <w:rPr>
                <w:rFonts w:ascii="Times New Roman" w:hAnsi="Times New Roman" w:cs="Times New Roman"/>
                <w:b/>
                <w:sz w:val="24"/>
                <w:szCs w:val="24"/>
              </w:rPr>
            </w:pPr>
            <w:r w:rsidRPr="005B6FE2">
              <w:rPr>
                <w:rFonts w:ascii="Times New Roman" w:hAnsi="Times New Roman" w:cs="Times New Roman"/>
                <w:b/>
                <w:sz w:val="24"/>
                <w:szCs w:val="24"/>
              </w:rPr>
              <w:t>90,88</w:t>
            </w:r>
          </w:p>
        </w:tc>
      </w:tr>
    </w:tbl>
    <w:p w:rsidR="00F905EE" w:rsidRPr="000A64EA" w:rsidRDefault="000A64EA" w:rsidP="000A64EA">
      <w:pPr>
        <w:pStyle w:val="2"/>
        <w:rPr>
          <w:rFonts w:cs="Times New Roman"/>
          <w:bCs/>
          <w:szCs w:val="28"/>
          <w:shd w:val="clear" w:color="auto" w:fill="FFFFFF"/>
        </w:rPr>
      </w:pPr>
      <w:bookmarkStart w:id="26" w:name="_Toc30232194"/>
      <w:r w:rsidRPr="000A64EA">
        <w:rPr>
          <w:rFonts w:cs="Times New Roman"/>
          <w:bCs/>
          <w:szCs w:val="28"/>
          <w:shd w:val="clear" w:color="auto" w:fill="FFFFFF"/>
        </w:rPr>
        <w:t>КГБУСО Краевой реабилитационный центр для детей и подростков с ограниченными возможностями «Родник»</w:t>
      </w:r>
      <w:bookmarkEnd w:id="26"/>
    </w:p>
    <w:p w:rsidR="003F735B" w:rsidRPr="00C80809" w:rsidRDefault="003F735B" w:rsidP="00F905EE">
      <w:pPr>
        <w:rPr>
          <w:sz w:val="28"/>
          <w:szCs w:val="28"/>
        </w:rPr>
      </w:pPr>
    </w:p>
    <w:p w:rsidR="003F735B" w:rsidRPr="00C80809" w:rsidRDefault="003F735B" w:rsidP="003F735B">
      <w:pPr>
        <w:pStyle w:val="a8"/>
        <w:spacing w:before="0" w:beforeAutospacing="0" w:after="0" w:afterAutospacing="0"/>
        <w:ind w:left="709" w:firstLine="709"/>
        <w:jc w:val="both"/>
        <w:rPr>
          <w:b/>
          <w:color w:val="000000"/>
          <w:sz w:val="28"/>
          <w:szCs w:val="28"/>
        </w:rPr>
      </w:pPr>
      <w:r w:rsidRPr="00C80809">
        <w:rPr>
          <w:b/>
          <w:color w:val="000000"/>
          <w:sz w:val="28"/>
          <w:szCs w:val="28"/>
        </w:rPr>
        <w:t xml:space="preserve">КГБУСО Краевой реабилитационный центр для детей и подростков с ограниченными возможностями «Родник» </w:t>
      </w:r>
    </w:p>
    <w:p w:rsidR="00202D8D" w:rsidRDefault="00C061FA" w:rsidP="003F735B">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 xml:space="preserve">, включая детализированный перечень всех видов услуг, формы договора и др. </w:t>
      </w:r>
    </w:p>
    <w:p w:rsidR="00C061FA" w:rsidRDefault="00C061FA" w:rsidP="003F735B">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3B166C" w:rsidRDefault="003B166C" w:rsidP="003F735B">
      <w:pPr>
        <w:pStyle w:val="a8"/>
        <w:spacing w:before="0" w:beforeAutospacing="0" w:after="0" w:afterAutospacing="0"/>
        <w:ind w:left="709" w:firstLine="709"/>
        <w:jc w:val="both"/>
        <w:rPr>
          <w:sz w:val="28"/>
          <w:szCs w:val="28"/>
        </w:rPr>
      </w:pPr>
      <w:r w:rsidRPr="002E53FF">
        <w:rPr>
          <w:sz w:val="28"/>
          <w:szCs w:val="28"/>
        </w:rPr>
        <w:t>Оценивая наличие в учреждении условий доступности, позволяющих инвалидам получать услуги наравне с другими, эксперт отметил</w:t>
      </w:r>
      <w:r w:rsidR="001F760D">
        <w:rPr>
          <w:sz w:val="28"/>
          <w:szCs w:val="28"/>
        </w:rPr>
        <w:t xml:space="preserve"> необходимость дооборудовать учреждение з</w:t>
      </w:r>
      <w:r w:rsidR="001F760D" w:rsidRPr="004E5CBC">
        <w:rPr>
          <w:sz w:val="28"/>
          <w:szCs w:val="28"/>
        </w:rPr>
        <w:t>вуковы</w:t>
      </w:r>
      <w:r w:rsidR="001F760D">
        <w:rPr>
          <w:sz w:val="28"/>
          <w:szCs w:val="28"/>
        </w:rPr>
        <w:t>ми</w:t>
      </w:r>
      <w:r w:rsidR="001F760D" w:rsidRPr="004E5CBC">
        <w:rPr>
          <w:sz w:val="28"/>
          <w:szCs w:val="28"/>
        </w:rPr>
        <w:t xml:space="preserve"> и световы</w:t>
      </w:r>
      <w:r w:rsidR="001F760D">
        <w:rPr>
          <w:sz w:val="28"/>
          <w:szCs w:val="28"/>
        </w:rPr>
        <w:t>ми</w:t>
      </w:r>
      <w:r w:rsidR="001F760D" w:rsidRPr="004E5CBC">
        <w:rPr>
          <w:sz w:val="28"/>
          <w:szCs w:val="28"/>
        </w:rPr>
        <w:t xml:space="preserve"> оповеща</w:t>
      </w:r>
      <w:r w:rsidR="001F760D">
        <w:rPr>
          <w:sz w:val="28"/>
          <w:szCs w:val="28"/>
        </w:rPr>
        <w:t>те</w:t>
      </w:r>
      <w:r w:rsidR="001F760D" w:rsidRPr="004E5CBC">
        <w:rPr>
          <w:sz w:val="28"/>
          <w:szCs w:val="28"/>
        </w:rPr>
        <w:t>л</w:t>
      </w:r>
      <w:r w:rsidR="001F760D">
        <w:rPr>
          <w:sz w:val="28"/>
          <w:szCs w:val="28"/>
        </w:rPr>
        <w:t>ями</w:t>
      </w:r>
      <w:r w:rsidR="001F760D" w:rsidRPr="004E5CBC">
        <w:rPr>
          <w:sz w:val="28"/>
          <w:szCs w:val="28"/>
        </w:rPr>
        <w:t xml:space="preserve"> (маяки), бегущ</w:t>
      </w:r>
      <w:r w:rsidR="001F760D">
        <w:rPr>
          <w:sz w:val="28"/>
          <w:szCs w:val="28"/>
        </w:rPr>
        <w:t>ей</w:t>
      </w:r>
      <w:r w:rsidR="001F760D" w:rsidRPr="004E5CBC">
        <w:rPr>
          <w:sz w:val="28"/>
          <w:szCs w:val="28"/>
        </w:rPr>
        <w:t xml:space="preserve"> строк</w:t>
      </w:r>
      <w:r w:rsidR="001F760D">
        <w:rPr>
          <w:sz w:val="28"/>
          <w:szCs w:val="28"/>
        </w:rPr>
        <w:t>ой</w:t>
      </w:r>
      <w:r w:rsidR="001F760D" w:rsidRPr="004E5CBC">
        <w:rPr>
          <w:sz w:val="28"/>
          <w:szCs w:val="28"/>
        </w:rPr>
        <w:t xml:space="preserve"> (дублирование для инвалидов по слуху и зрению звуковой и зрительной информации)</w:t>
      </w:r>
      <w:r w:rsidR="001F760D">
        <w:rPr>
          <w:sz w:val="28"/>
          <w:szCs w:val="28"/>
        </w:rPr>
        <w:t>,</w:t>
      </w:r>
      <w:r w:rsidR="001F760D" w:rsidRPr="001F760D">
        <w:rPr>
          <w:sz w:val="28"/>
          <w:szCs w:val="28"/>
        </w:rPr>
        <w:t xml:space="preserve"> </w:t>
      </w:r>
      <w:r w:rsidR="001F760D" w:rsidRPr="002E53FF">
        <w:rPr>
          <w:sz w:val="28"/>
          <w:szCs w:val="28"/>
        </w:rPr>
        <w:t>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w:t>
      </w:r>
      <w:r w:rsidR="001F760D">
        <w:rPr>
          <w:sz w:val="28"/>
          <w:szCs w:val="28"/>
        </w:rPr>
        <w:t>; в остальном все условия соответствуют существующим требованиям.</w:t>
      </w:r>
    </w:p>
    <w:p w:rsidR="001F760D" w:rsidRDefault="001F760D" w:rsidP="003F735B">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lastRenderedPageBreak/>
        <w:t>Оценивая официальный сайт организации</w:t>
      </w:r>
      <w:r>
        <w:rPr>
          <w:rFonts w:ascii="Roboto" w:hAnsi="Roboto"/>
          <w:color w:val="35363F"/>
          <w:sz w:val="28"/>
          <w:szCs w:val="28"/>
          <w:shd w:val="clear" w:color="auto" w:fill="FFFFFF"/>
        </w:rPr>
        <w:t>,</w:t>
      </w:r>
      <w:r w:rsidRPr="00E0099A">
        <w:rPr>
          <w:rFonts w:ascii="Roboto" w:hAnsi="Roboto"/>
          <w:color w:val="35363F"/>
          <w:sz w:val="28"/>
          <w:szCs w:val="28"/>
          <w:shd w:val="clear" w:color="auto" w:fill="FFFFFF"/>
        </w:rPr>
        <w:t xml:space="preserve"> эксперт отметил регулярное обновление новостной ленты, наличие большого количества фотографий и полезной информации.</w:t>
      </w:r>
    </w:p>
    <w:p w:rsidR="001F760D" w:rsidRDefault="001F760D" w:rsidP="003F735B">
      <w:pPr>
        <w:pStyle w:val="a8"/>
        <w:spacing w:before="0" w:beforeAutospacing="0" w:after="0" w:afterAutospacing="0"/>
        <w:ind w:left="709" w:firstLine="709"/>
        <w:jc w:val="both"/>
        <w:rPr>
          <w:sz w:val="28"/>
          <w:szCs w:val="28"/>
        </w:rPr>
      </w:pPr>
      <w:r w:rsidRPr="00BC0B61">
        <w:rPr>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w:t>
      </w:r>
      <w:r w:rsidR="004765A7">
        <w:rPr>
          <w:sz w:val="28"/>
          <w:szCs w:val="28"/>
        </w:rPr>
        <w:t xml:space="preserve"> телефону, по электронной почте</w:t>
      </w:r>
      <w:r w:rsidR="00274723">
        <w:rPr>
          <w:sz w:val="28"/>
          <w:szCs w:val="28"/>
        </w:rPr>
        <w:t xml:space="preserve"> был получен ответ с переадресацией на диспетчерскую службу с указанием телефона. Эксперт отметил необходимость добавить на сайт электронный сервис</w:t>
      </w:r>
      <w:r w:rsidR="00274723" w:rsidRPr="00274723">
        <w:rPr>
          <w:sz w:val="28"/>
          <w:szCs w:val="28"/>
        </w:rPr>
        <w:t xml:space="preserve"> (для подачи электронного обращения (жалобы, предложения), получения консультации по оказываемым услугам и др.)</w:t>
      </w:r>
      <w:r w:rsidR="00274723">
        <w:rPr>
          <w:sz w:val="28"/>
          <w:szCs w:val="28"/>
        </w:rPr>
        <w:t>; раздел «Часто задаваемые вопросы»; техническую возможность выражения получателем услуг мнения о качестве условий оказания услуг.</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32 получателя услуг приняли участие в опросе, из них 63 процента обращались к информации на стенде, 59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Официальным сайтом Центра пользовались 25 процентов получателей услуг, 13 процентов удовлетворены открытостью, полнотой и доступностью информации о деятельности Центра, размещенной на его официальном сайте.</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Отвечая на вопрос: «Своевременно ли Вам предоставляются услуги в Центре?», 97 процентов получателей ответили положительно.</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Комфортностью предоставления услуг в Центре удовлетворены 88 процентов опрошенных получателей услуг.</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Установленную группу инвалидности имеют 66 процентов опрошенных получателей услуг, 56 процентов удовлетворены доступностью предоставления услуг для инвалидов в Центре.</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91 процент получателей услуг.</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91 процент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Дистанционными способами взаимодействия с Центром пользовались 50 процентов получателей услуг, 50 процентов удовлетворены доброжелательностью и вежливостью специалистов Центра, с которыми они взаимодействовали в дистанционной форме.</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Готовность рекомендовать данный Центр родственникам и знакомым выразило желание 91 процент опрошенных получателей услуг.</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t>84 процента опрошенных получателей удовлетворены организационными условиями предоставления услуг. В целом условиями оказания услуг в организации удовлетворены 91 процент.</w:t>
      </w:r>
    </w:p>
    <w:p w:rsidR="003F735B" w:rsidRPr="00C80809" w:rsidRDefault="003F735B" w:rsidP="003F735B">
      <w:pPr>
        <w:pStyle w:val="a8"/>
        <w:spacing w:before="0" w:beforeAutospacing="0" w:after="0" w:afterAutospacing="0"/>
        <w:ind w:left="709" w:firstLine="709"/>
        <w:jc w:val="both"/>
        <w:rPr>
          <w:color w:val="000000"/>
          <w:sz w:val="28"/>
          <w:szCs w:val="28"/>
        </w:rPr>
      </w:pPr>
      <w:r w:rsidRPr="00C80809">
        <w:rPr>
          <w:color w:val="000000"/>
          <w:sz w:val="28"/>
          <w:szCs w:val="28"/>
        </w:rPr>
        <w:lastRenderedPageBreak/>
        <w:t>Получатели в качестве пожеланий по улучшению условий оказания услуг в данной организации, оставили следующие отзывы: «Свободное передвижение по центру и городу», «Хочется чтобы побольше было услуг слабослышащим глухим детям», «Предлагаю работать не на количество, а на качество. На сайте нет детализированного перечня социально-медицинских услуг, нет персональных страниц и нет страницы с отзывами. Желательно обновить оборудование для предоставления социально-медицинских услуг. Предлагать больше занятий в рамках предоставления услуг», «Обновить реабилитационное оборудование», «Двери входные открываются в одну сторону, что затрудняет проход».</w:t>
      </w:r>
    </w:p>
    <w:p w:rsidR="00F905EE" w:rsidRPr="00F905EE" w:rsidRDefault="00F905EE" w:rsidP="00F905EE"/>
    <w:p w:rsidR="003F735B" w:rsidRDefault="003F735B">
      <w:pPr>
        <w:spacing w:after="160" w:line="259" w:lineRule="auto"/>
      </w:pPr>
      <w:r>
        <w:br w:type="page"/>
      </w:r>
    </w:p>
    <w:p w:rsidR="00517141" w:rsidRPr="00517141" w:rsidRDefault="00517141" w:rsidP="00517141">
      <w:pPr>
        <w:pStyle w:val="2"/>
        <w:rPr>
          <w:rFonts w:cs="Times New Roman"/>
          <w:bCs/>
          <w:szCs w:val="28"/>
          <w:shd w:val="clear" w:color="auto" w:fill="FFFFFF"/>
        </w:rPr>
      </w:pPr>
      <w:bookmarkStart w:id="27" w:name="_Toc30232195"/>
      <w:r w:rsidRPr="00517141">
        <w:rPr>
          <w:rFonts w:cs="Times New Roman"/>
          <w:bCs/>
          <w:szCs w:val="28"/>
          <w:shd w:val="clear" w:color="auto" w:fill="FFFFFF"/>
        </w:rPr>
        <w:lastRenderedPageBreak/>
        <w:t>КГБУСО Краевой социально-реабилитационный центр для несовершеннолетних «Надежда»</w:t>
      </w:r>
      <w:bookmarkEnd w:id="27"/>
      <w:r w:rsidRPr="00517141">
        <w:rPr>
          <w:rFonts w:cs="Times New Roman"/>
          <w:bCs/>
          <w:szCs w:val="28"/>
          <w:shd w:val="clear" w:color="auto" w:fill="FFFFFF"/>
        </w:rPr>
        <w:t xml:space="preserve"> </w:t>
      </w:r>
    </w:p>
    <w:tbl>
      <w:tblPr>
        <w:tblStyle w:val="a3"/>
        <w:tblpPr w:leftFromText="180" w:rightFromText="180" w:vertAnchor="page" w:horzAnchor="page" w:tblpX="1283" w:tblpY="1575"/>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517141" w:rsidRPr="005B6FE2" w:rsidTr="005B6FE2">
        <w:tc>
          <w:tcPr>
            <w:tcW w:w="2821" w:type="dxa"/>
          </w:tcPr>
          <w:p w:rsidR="00517141" w:rsidRPr="005B6FE2" w:rsidRDefault="00517141"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Название организации</w:t>
            </w:r>
          </w:p>
        </w:tc>
        <w:tc>
          <w:tcPr>
            <w:tcW w:w="1929" w:type="dxa"/>
          </w:tcPr>
          <w:p w:rsidR="00517141" w:rsidRPr="005B6FE2" w:rsidRDefault="00517141" w:rsidP="005B6FE2">
            <w:pPr>
              <w:spacing w:after="0" w:line="240" w:lineRule="auto"/>
              <w:rPr>
                <w:rFonts w:ascii="Times New Roman" w:hAnsi="Times New Roman" w:cs="Times New Roman"/>
                <w:b/>
                <w:sz w:val="24"/>
                <w:szCs w:val="24"/>
              </w:rPr>
            </w:pPr>
            <w:r w:rsidRPr="005B6FE2">
              <w:rPr>
                <w:rFonts w:ascii="Times New Roman" w:hAnsi="Times New Roman" w:cs="Times New Roman"/>
                <w:sz w:val="24"/>
                <w:szCs w:val="24"/>
              </w:rPr>
              <w:t>Открытость и доступность организации</w:t>
            </w:r>
          </w:p>
        </w:tc>
        <w:tc>
          <w:tcPr>
            <w:tcW w:w="2227" w:type="dxa"/>
          </w:tcPr>
          <w:p w:rsidR="00517141" w:rsidRPr="005B6FE2" w:rsidRDefault="00517141"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517141" w:rsidRPr="005B6FE2" w:rsidRDefault="00517141"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Доступность услуг для инвалидов</w:t>
            </w:r>
          </w:p>
        </w:tc>
        <w:tc>
          <w:tcPr>
            <w:tcW w:w="2672" w:type="dxa"/>
          </w:tcPr>
          <w:p w:rsidR="00517141" w:rsidRPr="005B6FE2" w:rsidRDefault="00517141"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Доброжелательность, вежливость работников организации</w:t>
            </w:r>
          </w:p>
        </w:tc>
        <w:tc>
          <w:tcPr>
            <w:tcW w:w="2243" w:type="dxa"/>
          </w:tcPr>
          <w:p w:rsidR="00517141" w:rsidRPr="005B6FE2" w:rsidRDefault="00517141"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517141" w:rsidRPr="005B6FE2" w:rsidRDefault="00517141" w:rsidP="005B6FE2">
            <w:pPr>
              <w:spacing w:after="0" w:line="240" w:lineRule="auto"/>
              <w:rPr>
                <w:rFonts w:ascii="Times New Roman" w:hAnsi="Times New Roman" w:cs="Times New Roman"/>
                <w:b/>
                <w:sz w:val="24"/>
                <w:szCs w:val="24"/>
              </w:rPr>
            </w:pPr>
            <w:r w:rsidRPr="005B6FE2">
              <w:rPr>
                <w:rFonts w:ascii="Times New Roman" w:hAnsi="Times New Roman" w:cs="Times New Roman"/>
                <w:b/>
                <w:sz w:val="24"/>
                <w:szCs w:val="24"/>
              </w:rPr>
              <w:t>Итого</w:t>
            </w:r>
          </w:p>
          <w:p w:rsidR="00517141" w:rsidRPr="005B6FE2" w:rsidRDefault="00517141" w:rsidP="005B6FE2">
            <w:pPr>
              <w:spacing w:after="0" w:line="240" w:lineRule="auto"/>
              <w:rPr>
                <w:rFonts w:ascii="Times New Roman" w:hAnsi="Times New Roman" w:cs="Times New Roman"/>
                <w:b/>
                <w:sz w:val="24"/>
                <w:szCs w:val="24"/>
              </w:rPr>
            </w:pPr>
          </w:p>
        </w:tc>
      </w:tr>
      <w:tr w:rsidR="00517141" w:rsidRPr="005B6FE2" w:rsidTr="00517141">
        <w:tc>
          <w:tcPr>
            <w:tcW w:w="2821" w:type="dxa"/>
          </w:tcPr>
          <w:p w:rsidR="00517141" w:rsidRPr="005B6FE2" w:rsidRDefault="00517141" w:rsidP="005B6FE2">
            <w:pPr>
              <w:spacing w:after="0" w:line="240" w:lineRule="auto"/>
              <w:rPr>
                <w:rFonts w:ascii="Times New Roman" w:hAnsi="Times New Roman" w:cs="Times New Roman"/>
                <w:sz w:val="24"/>
                <w:szCs w:val="24"/>
              </w:rPr>
            </w:pPr>
            <w:r w:rsidRPr="005B6FE2">
              <w:rPr>
                <w:rFonts w:ascii="Times New Roman" w:hAnsi="Times New Roman" w:cs="Times New Roman"/>
                <w:sz w:val="24"/>
                <w:szCs w:val="24"/>
              </w:rPr>
              <w:t>Краевой социально- реабилитационный центр для несовершеннолетних «Надежда»</w:t>
            </w:r>
          </w:p>
        </w:tc>
        <w:tc>
          <w:tcPr>
            <w:tcW w:w="1929" w:type="dxa"/>
            <w:vAlign w:val="center"/>
          </w:tcPr>
          <w:p w:rsidR="00517141" w:rsidRPr="005B6FE2" w:rsidRDefault="00517141" w:rsidP="00517141">
            <w:pPr>
              <w:jc w:val="center"/>
              <w:rPr>
                <w:rFonts w:ascii="Times New Roman" w:hAnsi="Times New Roman" w:cs="Times New Roman"/>
                <w:sz w:val="24"/>
                <w:szCs w:val="24"/>
              </w:rPr>
            </w:pPr>
            <w:r w:rsidRPr="005B6FE2">
              <w:rPr>
                <w:rFonts w:ascii="Times New Roman" w:hAnsi="Times New Roman" w:cs="Times New Roman"/>
                <w:sz w:val="24"/>
                <w:szCs w:val="24"/>
              </w:rPr>
              <w:t>96,1</w:t>
            </w:r>
          </w:p>
        </w:tc>
        <w:tc>
          <w:tcPr>
            <w:tcW w:w="2227" w:type="dxa"/>
            <w:vAlign w:val="center"/>
          </w:tcPr>
          <w:p w:rsidR="00517141" w:rsidRPr="005B6FE2" w:rsidRDefault="00517141" w:rsidP="00517141">
            <w:pPr>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929" w:type="dxa"/>
            <w:vAlign w:val="center"/>
          </w:tcPr>
          <w:p w:rsidR="00517141" w:rsidRPr="005B6FE2" w:rsidRDefault="00517141" w:rsidP="00517141">
            <w:pPr>
              <w:jc w:val="center"/>
              <w:rPr>
                <w:rFonts w:ascii="Times New Roman" w:hAnsi="Times New Roman" w:cs="Times New Roman"/>
                <w:sz w:val="24"/>
                <w:szCs w:val="24"/>
              </w:rPr>
            </w:pPr>
            <w:r w:rsidRPr="005B6FE2">
              <w:rPr>
                <w:rFonts w:ascii="Times New Roman" w:hAnsi="Times New Roman" w:cs="Times New Roman"/>
                <w:sz w:val="24"/>
                <w:szCs w:val="24"/>
              </w:rPr>
              <w:t>58</w:t>
            </w:r>
          </w:p>
        </w:tc>
        <w:tc>
          <w:tcPr>
            <w:tcW w:w="2672" w:type="dxa"/>
            <w:vAlign w:val="center"/>
          </w:tcPr>
          <w:p w:rsidR="00517141" w:rsidRPr="005B6FE2" w:rsidRDefault="00517141" w:rsidP="00517141">
            <w:pPr>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2243" w:type="dxa"/>
            <w:vAlign w:val="center"/>
          </w:tcPr>
          <w:p w:rsidR="00517141" w:rsidRPr="005B6FE2" w:rsidRDefault="00517141" w:rsidP="00517141">
            <w:pPr>
              <w:jc w:val="center"/>
              <w:rPr>
                <w:rFonts w:ascii="Times New Roman" w:hAnsi="Times New Roman" w:cs="Times New Roman"/>
                <w:sz w:val="24"/>
                <w:szCs w:val="24"/>
              </w:rPr>
            </w:pPr>
            <w:r w:rsidRPr="005B6FE2">
              <w:rPr>
                <w:rFonts w:ascii="Times New Roman" w:hAnsi="Times New Roman" w:cs="Times New Roman"/>
                <w:sz w:val="24"/>
                <w:szCs w:val="24"/>
              </w:rPr>
              <w:t>100</w:t>
            </w:r>
          </w:p>
        </w:tc>
        <w:tc>
          <w:tcPr>
            <w:tcW w:w="1171" w:type="dxa"/>
            <w:shd w:val="clear" w:color="auto" w:fill="BDD6EE" w:themeFill="accent1" w:themeFillTint="66"/>
            <w:vAlign w:val="center"/>
          </w:tcPr>
          <w:p w:rsidR="00517141" w:rsidRPr="005B6FE2" w:rsidRDefault="00517141" w:rsidP="00517141">
            <w:pPr>
              <w:jc w:val="center"/>
              <w:rPr>
                <w:rFonts w:ascii="Times New Roman" w:hAnsi="Times New Roman" w:cs="Times New Roman"/>
                <w:b/>
                <w:sz w:val="24"/>
                <w:szCs w:val="24"/>
              </w:rPr>
            </w:pPr>
            <w:r w:rsidRPr="005B6FE2">
              <w:rPr>
                <w:rFonts w:ascii="Times New Roman" w:hAnsi="Times New Roman" w:cs="Times New Roman"/>
                <w:b/>
                <w:sz w:val="24"/>
                <w:szCs w:val="24"/>
              </w:rPr>
              <w:t>90,82</w:t>
            </w:r>
          </w:p>
        </w:tc>
      </w:tr>
    </w:tbl>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Default="00517141" w:rsidP="00517141">
      <w:pPr>
        <w:pStyle w:val="a8"/>
        <w:spacing w:before="0" w:beforeAutospacing="0" w:after="0" w:afterAutospacing="0"/>
        <w:ind w:firstLine="709"/>
        <w:rPr>
          <w:b/>
          <w:color w:val="000000"/>
          <w:sz w:val="28"/>
          <w:szCs w:val="28"/>
        </w:rPr>
      </w:pPr>
    </w:p>
    <w:p w:rsidR="00517141" w:rsidRPr="00517141" w:rsidRDefault="00517141" w:rsidP="00C80809">
      <w:pPr>
        <w:pStyle w:val="a8"/>
        <w:spacing w:before="0" w:beforeAutospacing="0" w:after="0" w:afterAutospacing="0"/>
        <w:ind w:left="567" w:firstLine="851"/>
        <w:jc w:val="both"/>
        <w:rPr>
          <w:b/>
          <w:color w:val="000000"/>
          <w:sz w:val="28"/>
          <w:szCs w:val="28"/>
        </w:rPr>
      </w:pPr>
      <w:r w:rsidRPr="00517141">
        <w:rPr>
          <w:b/>
          <w:color w:val="000000"/>
          <w:sz w:val="28"/>
          <w:szCs w:val="28"/>
        </w:rPr>
        <w:t xml:space="preserve">КГБУСО Краевой социально-реабилитационный центр для несовершеннолетних </w:t>
      </w:r>
      <w:r>
        <w:rPr>
          <w:b/>
          <w:color w:val="000000"/>
          <w:sz w:val="28"/>
          <w:szCs w:val="28"/>
        </w:rPr>
        <w:t>«</w:t>
      </w:r>
      <w:r w:rsidRPr="00517141">
        <w:rPr>
          <w:b/>
          <w:color w:val="000000"/>
          <w:sz w:val="28"/>
          <w:szCs w:val="28"/>
        </w:rPr>
        <w:t>Надежда</w:t>
      </w:r>
      <w:r>
        <w:rPr>
          <w:b/>
          <w:color w:val="000000"/>
          <w:sz w:val="28"/>
          <w:szCs w:val="28"/>
        </w:rPr>
        <w:t>»</w:t>
      </w:r>
      <w:r w:rsidRPr="00517141">
        <w:rPr>
          <w:b/>
          <w:color w:val="000000"/>
          <w:sz w:val="28"/>
          <w:szCs w:val="28"/>
        </w:rPr>
        <w:t xml:space="preserve"> </w:t>
      </w:r>
    </w:p>
    <w:p w:rsidR="007040A1" w:rsidRDefault="007040A1" w:rsidP="00730687">
      <w:pPr>
        <w:pStyle w:val="a8"/>
        <w:spacing w:before="0" w:beforeAutospacing="0" w:after="0" w:afterAutospacing="0"/>
        <w:ind w:left="567" w:firstLine="851"/>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 xml:space="preserve">. Вместе с этим эксперт предлагает добавить на стенд подробную информацию об </w:t>
      </w:r>
      <w:r w:rsidRPr="007040A1">
        <w:rPr>
          <w:rFonts w:ascii="Roboto" w:hAnsi="Roboto"/>
          <w:color w:val="35363F"/>
          <w:sz w:val="28"/>
          <w:szCs w:val="28"/>
          <w:shd w:val="clear" w:color="auto" w:fill="FFFFFF"/>
        </w:rPr>
        <w:t>учредителе с указанием наименования, места его нахождения, контактных телефонов и адресов электронной почты</w:t>
      </w:r>
      <w:r>
        <w:rPr>
          <w:rFonts w:ascii="Roboto" w:hAnsi="Roboto"/>
          <w:color w:val="35363F"/>
          <w:sz w:val="28"/>
          <w:szCs w:val="28"/>
          <w:shd w:val="clear" w:color="auto" w:fill="FFFFFF"/>
        </w:rPr>
        <w:t>.</w:t>
      </w:r>
    </w:p>
    <w:p w:rsidR="007040A1" w:rsidRDefault="007040A1" w:rsidP="007040A1">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975122" w:rsidRPr="00730687" w:rsidRDefault="00730687" w:rsidP="00730687">
      <w:pPr>
        <w:pStyle w:val="a8"/>
        <w:spacing w:before="0" w:beforeAutospacing="0" w:after="0" w:afterAutospacing="0"/>
        <w:ind w:left="567" w:firstLine="851"/>
        <w:jc w:val="both"/>
        <w:rPr>
          <w:color w:val="000000"/>
          <w:sz w:val="28"/>
          <w:szCs w:val="28"/>
        </w:rPr>
      </w:pPr>
      <w:r w:rsidRPr="00730687">
        <w:rPr>
          <w:color w:val="000000"/>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 в</w:t>
      </w:r>
      <w:r w:rsidR="00975122" w:rsidRPr="00730687">
        <w:rPr>
          <w:color w:val="000000"/>
          <w:sz w:val="28"/>
          <w:szCs w:val="28"/>
        </w:rPr>
        <w:t>ыделен</w:t>
      </w:r>
      <w:r w:rsidRPr="00730687">
        <w:rPr>
          <w:color w:val="000000"/>
          <w:sz w:val="28"/>
          <w:szCs w:val="28"/>
        </w:rPr>
        <w:t>ной стоянкой</w:t>
      </w:r>
      <w:r w:rsidR="00975122" w:rsidRPr="00730687">
        <w:rPr>
          <w:color w:val="000000"/>
          <w:sz w:val="28"/>
          <w:szCs w:val="28"/>
        </w:rPr>
        <w:t xml:space="preserve"> для автотранспортных средств инвалидов</w:t>
      </w:r>
      <w:r w:rsidRPr="00730687">
        <w:rPr>
          <w:color w:val="000000"/>
          <w:sz w:val="28"/>
          <w:szCs w:val="28"/>
        </w:rPr>
        <w:t xml:space="preserve">; </w:t>
      </w:r>
      <w:r w:rsidR="007D568D">
        <w:rPr>
          <w:color w:val="000000"/>
          <w:sz w:val="28"/>
          <w:szCs w:val="28"/>
        </w:rPr>
        <w:t xml:space="preserve">входную зону - </w:t>
      </w:r>
      <w:r w:rsidR="007040A1">
        <w:rPr>
          <w:color w:val="000000"/>
          <w:sz w:val="28"/>
          <w:szCs w:val="28"/>
        </w:rPr>
        <w:t xml:space="preserve">пандусами и многоуровневыми поручнями; </w:t>
      </w:r>
      <w:r w:rsidRPr="00730687">
        <w:rPr>
          <w:color w:val="000000"/>
          <w:sz w:val="28"/>
          <w:szCs w:val="28"/>
        </w:rPr>
        <w:t>с</w:t>
      </w:r>
      <w:r w:rsidR="00975122" w:rsidRPr="00730687">
        <w:rPr>
          <w:color w:val="000000"/>
          <w:sz w:val="28"/>
          <w:szCs w:val="28"/>
        </w:rPr>
        <w:t>пециально оборудованны</w:t>
      </w:r>
      <w:r w:rsidRPr="00730687">
        <w:rPr>
          <w:color w:val="000000"/>
          <w:sz w:val="28"/>
          <w:szCs w:val="28"/>
        </w:rPr>
        <w:t>м</w:t>
      </w:r>
      <w:r w:rsidR="00975122" w:rsidRPr="00730687">
        <w:rPr>
          <w:color w:val="000000"/>
          <w:sz w:val="28"/>
          <w:szCs w:val="28"/>
        </w:rPr>
        <w:t xml:space="preserve"> санитарно-гигиенически</w:t>
      </w:r>
      <w:r w:rsidRPr="00730687">
        <w:rPr>
          <w:color w:val="000000"/>
          <w:sz w:val="28"/>
          <w:szCs w:val="28"/>
        </w:rPr>
        <w:t>м</w:t>
      </w:r>
      <w:r w:rsidR="00975122" w:rsidRPr="00730687">
        <w:rPr>
          <w:color w:val="000000"/>
          <w:sz w:val="28"/>
          <w:szCs w:val="28"/>
        </w:rPr>
        <w:t xml:space="preserve"> помещени</w:t>
      </w:r>
      <w:r w:rsidRPr="00730687">
        <w:rPr>
          <w:color w:val="000000"/>
          <w:sz w:val="28"/>
          <w:szCs w:val="28"/>
        </w:rPr>
        <w:t>ем</w:t>
      </w:r>
      <w:r w:rsidR="00975122" w:rsidRPr="00730687">
        <w:rPr>
          <w:color w:val="000000"/>
          <w:sz w:val="28"/>
          <w:szCs w:val="28"/>
        </w:rPr>
        <w:t xml:space="preserve"> для инвалидов</w:t>
      </w:r>
      <w:r w:rsidRPr="00730687">
        <w:rPr>
          <w:color w:val="000000"/>
          <w:sz w:val="28"/>
          <w:szCs w:val="28"/>
        </w:rPr>
        <w:t xml:space="preserve">; </w:t>
      </w:r>
      <w:r w:rsidR="00975122" w:rsidRPr="00730687">
        <w:rPr>
          <w:color w:val="000000"/>
          <w:sz w:val="28"/>
          <w:szCs w:val="28"/>
        </w:rPr>
        <w:t>сменн</w:t>
      </w:r>
      <w:r w:rsidRPr="00730687">
        <w:rPr>
          <w:color w:val="000000"/>
          <w:sz w:val="28"/>
          <w:szCs w:val="28"/>
        </w:rPr>
        <w:t>ой крес</w:t>
      </w:r>
      <w:r w:rsidR="00975122" w:rsidRPr="00730687">
        <w:rPr>
          <w:color w:val="000000"/>
          <w:sz w:val="28"/>
          <w:szCs w:val="28"/>
        </w:rPr>
        <w:t>л</w:t>
      </w:r>
      <w:r w:rsidRPr="00730687">
        <w:rPr>
          <w:color w:val="000000"/>
          <w:sz w:val="28"/>
          <w:szCs w:val="28"/>
        </w:rPr>
        <w:t>ом</w:t>
      </w:r>
      <w:r>
        <w:rPr>
          <w:color w:val="000000"/>
          <w:sz w:val="28"/>
          <w:szCs w:val="28"/>
        </w:rPr>
        <w:t>-</w:t>
      </w:r>
      <w:r w:rsidR="00975122" w:rsidRPr="00730687">
        <w:rPr>
          <w:color w:val="000000"/>
          <w:sz w:val="28"/>
          <w:szCs w:val="28"/>
        </w:rPr>
        <w:t>коляск</w:t>
      </w:r>
      <w:r w:rsidRPr="00730687">
        <w:rPr>
          <w:color w:val="000000"/>
          <w:sz w:val="28"/>
          <w:szCs w:val="28"/>
        </w:rPr>
        <w:t>ой; поручнями</w:t>
      </w:r>
      <w:r w:rsidR="00975122" w:rsidRPr="00730687">
        <w:rPr>
          <w:color w:val="000000"/>
          <w:sz w:val="28"/>
          <w:szCs w:val="28"/>
        </w:rPr>
        <w:t xml:space="preserve"> по внутренним лестницам (многоуровневые), расшире</w:t>
      </w:r>
      <w:r>
        <w:rPr>
          <w:color w:val="000000"/>
          <w:sz w:val="28"/>
          <w:szCs w:val="28"/>
        </w:rPr>
        <w:t>н</w:t>
      </w:r>
      <w:r w:rsidR="00975122" w:rsidRPr="00730687">
        <w:rPr>
          <w:color w:val="000000"/>
          <w:sz w:val="28"/>
          <w:szCs w:val="28"/>
        </w:rPr>
        <w:t>ны</w:t>
      </w:r>
      <w:r w:rsidRPr="00730687">
        <w:rPr>
          <w:color w:val="000000"/>
          <w:sz w:val="28"/>
          <w:szCs w:val="28"/>
        </w:rPr>
        <w:t>ми</w:t>
      </w:r>
      <w:r w:rsidR="00975122" w:rsidRPr="00730687">
        <w:rPr>
          <w:color w:val="000000"/>
          <w:sz w:val="28"/>
          <w:szCs w:val="28"/>
        </w:rPr>
        <w:t xml:space="preserve"> дверны</w:t>
      </w:r>
      <w:r w:rsidRPr="00730687">
        <w:rPr>
          <w:color w:val="000000"/>
          <w:sz w:val="28"/>
          <w:szCs w:val="28"/>
        </w:rPr>
        <w:t>ми</w:t>
      </w:r>
      <w:r w:rsidR="00975122" w:rsidRPr="00730687">
        <w:rPr>
          <w:color w:val="000000"/>
          <w:sz w:val="28"/>
          <w:szCs w:val="28"/>
        </w:rPr>
        <w:t xml:space="preserve"> проем</w:t>
      </w:r>
      <w:r w:rsidRPr="00730687">
        <w:rPr>
          <w:color w:val="000000"/>
          <w:sz w:val="28"/>
          <w:szCs w:val="28"/>
        </w:rPr>
        <w:t>ами</w:t>
      </w:r>
      <w:r w:rsidR="00975122" w:rsidRPr="00730687">
        <w:rPr>
          <w:color w:val="000000"/>
          <w:sz w:val="28"/>
          <w:szCs w:val="28"/>
        </w:rPr>
        <w:t xml:space="preserve"> (ширина просвета дверей от 0,9 м до 1,2 м, пороги в дверных проемах не выше 0,014 м)</w:t>
      </w:r>
      <w:r w:rsidRPr="00730687">
        <w:rPr>
          <w:color w:val="000000"/>
          <w:sz w:val="28"/>
          <w:szCs w:val="28"/>
        </w:rPr>
        <w:t xml:space="preserve">; звуковыми и световыми оповещателями (маяки), бегущей строкой (дублирование для инвалидов по слуху и зрению звуковой и зрительной информации); обеспечить возможность предоставления инвалидам по слуху (по слуху и зрению) услуг сурдопереводчика / тифлосурдопереводчика. </w:t>
      </w:r>
    </w:p>
    <w:p w:rsidR="0067672A" w:rsidRDefault="0067672A" w:rsidP="0067672A">
      <w:pPr>
        <w:pStyle w:val="a8"/>
        <w:spacing w:before="0" w:beforeAutospacing="0" w:after="0" w:afterAutospacing="0"/>
        <w:ind w:left="567" w:firstLine="851"/>
        <w:jc w:val="both"/>
        <w:rPr>
          <w:color w:val="000000"/>
          <w:sz w:val="28"/>
          <w:szCs w:val="28"/>
        </w:rPr>
      </w:pPr>
      <w:r w:rsidRPr="0067672A">
        <w:rPr>
          <w:color w:val="000000"/>
          <w:sz w:val="28"/>
          <w:szCs w:val="28"/>
        </w:rPr>
        <w:t>Оценивая официальный сайт организации, эксперт отметил</w:t>
      </w:r>
      <w:r>
        <w:rPr>
          <w:color w:val="000000"/>
          <w:sz w:val="28"/>
          <w:szCs w:val="28"/>
        </w:rPr>
        <w:t xml:space="preserve"> хороший дизайн, структуру и переходы между страницами сайта</w:t>
      </w:r>
      <w:r w:rsidRPr="0067672A">
        <w:rPr>
          <w:color w:val="000000"/>
          <w:sz w:val="28"/>
          <w:szCs w:val="28"/>
        </w:rPr>
        <w:t>,</w:t>
      </w:r>
      <w:r>
        <w:rPr>
          <w:color w:val="000000"/>
          <w:sz w:val="28"/>
          <w:szCs w:val="28"/>
        </w:rPr>
        <w:t xml:space="preserve"> соответствие официального сайта существующим требованиям</w:t>
      </w:r>
      <w:r w:rsidRPr="0067672A">
        <w:rPr>
          <w:color w:val="000000"/>
          <w:sz w:val="28"/>
          <w:szCs w:val="28"/>
        </w:rPr>
        <w:t xml:space="preserve">. </w:t>
      </w:r>
    </w:p>
    <w:p w:rsidR="008A6833" w:rsidRPr="00BC0B61" w:rsidRDefault="008A6833" w:rsidP="008A6833">
      <w:pPr>
        <w:tabs>
          <w:tab w:val="left" w:pos="5259"/>
        </w:tabs>
        <w:spacing w:after="0" w:line="240" w:lineRule="auto"/>
        <w:ind w:left="851" w:firstLine="709"/>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lastRenderedPageBreak/>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w:t>
      </w:r>
      <w:r>
        <w:rPr>
          <w:rFonts w:ascii="Times New Roman" w:eastAsia="Times New Roman" w:hAnsi="Times New Roman" w:cs="Times New Roman"/>
          <w:sz w:val="28"/>
          <w:szCs w:val="28"/>
        </w:rPr>
        <w:t>у, а также по электронной почте,</w:t>
      </w:r>
      <w:r w:rsidRPr="00BC0B61">
        <w:rPr>
          <w:rFonts w:ascii="Times New Roman" w:eastAsia="Times New Roman" w:hAnsi="Times New Roman" w:cs="Times New Roman"/>
          <w:sz w:val="28"/>
          <w:szCs w:val="28"/>
        </w:rPr>
        <w:t xml:space="preserve"> также эксперт отмечает необходимость </w:t>
      </w:r>
      <w:r>
        <w:rPr>
          <w:rFonts w:ascii="Times New Roman" w:eastAsia="Times New Roman" w:hAnsi="Times New Roman" w:cs="Times New Roman"/>
          <w:sz w:val="28"/>
          <w:szCs w:val="28"/>
        </w:rPr>
        <w:t xml:space="preserve">добавить </w:t>
      </w:r>
      <w:r w:rsidRPr="00BC0B61">
        <w:rPr>
          <w:rFonts w:ascii="Times New Roman" w:eastAsia="Times New Roman" w:hAnsi="Times New Roman" w:cs="Times New Roman"/>
          <w:sz w:val="28"/>
          <w:szCs w:val="28"/>
        </w:rPr>
        <w:t>раздел сайта «Часто задаваемые вопросы», с возможностью задать вопрос, обеспечить работоспособность сервиса для подачи электронных обращений.</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10 получателей услуг приняли участие в опросе, из них 100 процентов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Официальным сайтом Центра пользовались 10 процентов получателей услуг, 10 процентов удовлетворены открытостью, полнотой и доступностью информации о деятельности Центра, размещенной на его официальном сайте.</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Отвечая на вопрос: «Своевременно ли Вам предоставляются услуги в Центре?», 100 процентов получателей ответили положительно.</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Комфортностью предоставления услуг в Центре удовлетворены 90 процентов опрошенных получателей услуг.</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Установленную группу инвалидности имеют 10 процентов опрошенных получателей услуг, 0 процентов удовлетворены доступностью предоставления услуг для инвалидов в Центре.</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90 процентов получателей услуг.</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90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Дистанционными способами взаимодействия с Центром пользовались 50 процентов получателей услуг, 50 процентов удовлетворены доброжелательностью и вежливостью специалистов Центра, с которыми они взаимодействовали в дистанционной форме.</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Готовность рекомендовать данный Центр родственникам и знакомым выразило желание 90 процентов опрошенных получателей услуг.</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90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90 процентов.</w:t>
      </w:r>
    </w:p>
    <w:p w:rsidR="00517141" w:rsidRPr="00517141" w:rsidRDefault="00517141" w:rsidP="00C80809">
      <w:pPr>
        <w:pStyle w:val="a8"/>
        <w:spacing w:before="0" w:beforeAutospacing="0" w:after="0" w:afterAutospacing="0"/>
        <w:ind w:left="567" w:firstLine="851"/>
        <w:jc w:val="both"/>
        <w:rPr>
          <w:color w:val="000000"/>
          <w:sz w:val="28"/>
          <w:szCs w:val="28"/>
        </w:rPr>
      </w:pPr>
      <w:r w:rsidRPr="00517141">
        <w:rPr>
          <w:color w:val="000000"/>
          <w:sz w:val="28"/>
          <w:szCs w:val="28"/>
        </w:rPr>
        <w:t xml:space="preserve">Получатели в качестве пожеланий по улучшению условий оказания услуг в данной организации, оставили следующие отзывы: «Большое спасибо всем сотрудникам центра за моего сына. Всё было хорошо», «Я благодарна всему коллективу центра Надежда за заботу о моих детях»,  «Благодарна всем специалистам. Желаю здоровья и всех благ за моего ребенка. С огромным уважением». </w:t>
      </w:r>
    </w:p>
    <w:p w:rsidR="00392F9F" w:rsidRDefault="00392F9F">
      <w:pPr>
        <w:spacing w:after="160" w:line="259" w:lineRule="auto"/>
      </w:pPr>
      <w:r>
        <w:br w:type="page"/>
      </w:r>
    </w:p>
    <w:tbl>
      <w:tblPr>
        <w:tblStyle w:val="a3"/>
        <w:tblpPr w:leftFromText="180" w:rightFromText="180" w:vertAnchor="page" w:horzAnchor="page" w:tblpX="1282" w:tblpY="1726"/>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6A3A61" w:rsidRPr="00E7299C" w:rsidTr="006A3A61">
        <w:tc>
          <w:tcPr>
            <w:tcW w:w="2821" w:type="dxa"/>
          </w:tcPr>
          <w:p w:rsidR="006A3A61" w:rsidRPr="00E7299C" w:rsidRDefault="006A3A61" w:rsidP="006A3A61">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lastRenderedPageBreak/>
              <w:t>Название организации</w:t>
            </w:r>
          </w:p>
        </w:tc>
        <w:tc>
          <w:tcPr>
            <w:tcW w:w="1929" w:type="dxa"/>
          </w:tcPr>
          <w:p w:rsidR="006A3A61" w:rsidRPr="00E7299C" w:rsidRDefault="006A3A61" w:rsidP="006A3A61">
            <w:pPr>
              <w:spacing w:after="0" w:line="240" w:lineRule="auto"/>
              <w:jc w:val="center"/>
              <w:rPr>
                <w:rFonts w:ascii="Times New Roman" w:hAnsi="Times New Roman" w:cs="Times New Roman"/>
                <w:b/>
                <w:sz w:val="24"/>
                <w:szCs w:val="24"/>
              </w:rPr>
            </w:pPr>
            <w:r w:rsidRPr="00E7299C">
              <w:rPr>
                <w:rFonts w:ascii="Times New Roman" w:hAnsi="Times New Roman" w:cs="Times New Roman"/>
                <w:sz w:val="24"/>
                <w:szCs w:val="24"/>
              </w:rPr>
              <w:t>Открытость и доступность организации</w:t>
            </w:r>
          </w:p>
        </w:tc>
        <w:tc>
          <w:tcPr>
            <w:tcW w:w="2227" w:type="dxa"/>
          </w:tcPr>
          <w:p w:rsidR="006A3A61" w:rsidRPr="00E7299C" w:rsidRDefault="006A3A61" w:rsidP="006A3A61">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6A3A61" w:rsidRPr="00E7299C" w:rsidRDefault="006A3A61" w:rsidP="006A3A61">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Доступность услуг для инвалидов</w:t>
            </w:r>
          </w:p>
        </w:tc>
        <w:tc>
          <w:tcPr>
            <w:tcW w:w="2672" w:type="dxa"/>
          </w:tcPr>
          <w:p w:rsidR="006A3A61" w:rsidRPr="00E7299C" w:rsidRDefault="006A3A61" w:rsidP="006A3A61">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Доброжелательность, вежливость работников организации</w:t>
            </w:r>
          </w:p>
        </w:tc>
        <w:tc>
          <w:tcPr>
            <w:tcW w:w="2243" w:type="dxa"/>
          </w:tcPr>
          <w:p w:rsidR="006A3A61" w:rsidRPr="00E7299C" w:rsidRDefault="006A3A61" w:rsidP="006A3A61">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6A3A61" w:rsidRPr="00E7299C" w:rsidRDefault="006A3A61" w:rsidP="006A3A61">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Итого</w:t>
            </w:r>
          </w:p>
          <w:p w:rsidR="006A3A61" w:rsidRPr="00E7299C" w:rsidRDefault="006A3A61" w:rsidP="006A3A61">
            <w:pPr>
              <w:spacing w:after="0" w:line="240" w:lineRule="auto"/>
              <w:jc w:val="center"/>
              <w:rPr>
                <w:rFonts w:ascii="Times New Roman" w:hAnsi="Times New Roman" w:cs="Times New Roman"/>
                <w:b/>
                <w:sz w:val="24"/>
                <w:szCs w:val="24"/>
              </w:rPr>
            </w:pPr>
          </w:p>
        </w:tc>
      </w:tr>
      <w:tr w:rsidR="00392F9F" w:rsidRPr="00E7299C" w:rsidTr="006A3A61">
        <w:tc>
          <w:tcPr>
            <w:tcW w:w="2821" w:type="dxa"/>
          </w:tcPr>
          <w:p w:rsidR="00392F9F" w:rsidRPr="00E7299C" w:rsidRDefault="00392F9F" w:rsidP="006A3A61">
            <w:pPr>
              <w:rPr>
                <w:rFonts w:ascii="Times New Roman" w:hAnsi="Times New Roman" w:cs="Times New Roman"/>
                <w:sz w:val="24"/>
                <w:szCs w:val="24"/>
              </w:rPr>
            </w:pPr>
            <w:r w:rsidRPr="00E7299C">
              <w:rPr>
                <w:rFonts w:ascii="Times New Roman" w:hAnsi="Times New Roman" w:cs="Times New Roman"/>
                <w:sz w:val="24"/>
                <w:szCs w:val="24"/>
              </w:rPr>
              <w:t>Комплексный центр социального обслуживания населения Тальменского района</w:t>
            </w:r>
          </w:p>
        </w:tc>
        <w:tc>
          <w:tcPr>
            <w:tcW w:w="1929" w:type="dxa"/>
          </w:tcPr>
          <w:p w:rsidR="00392F9F" w:rsidRPr="00E7299C" w:rsidRDefault="00392F9F" w:rsidP="006A3A61">
            <w:pPr>
              <w:rPr>
                <w:rFonts w:ascii="Times New Roman" w:hAnsi="Times New Roman" w:cs="Times New Roman"/>
                <w:sz w:val="24"/>
                <w:szCs w:val="24"/>
              </w:rPr>
            </w:pPr>
            <w:r w:rsidRPr="00E7299C">
              <w:rPr>
                <w:rFonts w:ascii="Times New Roman" w:hAnsi="Times New Roman" w:cs="Times New Roman"/>
                <w:sz w:val="24"/>
                <w:szCs w:val="24"/>
              </w:rPr>
              <w:t>83,3</w:t>
            </w:r>
          </w:p>
        </w:tc>
        <w:tc>
          <w:tcPr>
            <w:tcW w:w="2227" w:type="dxa"/>
          </w:tcPr>
          <w:p w:rsidR="00392F9F" w:rsidRPr="00E7299C" w:rsidRDefault="00392F9F" w:rsidP="006A3A61">
            <w:pPr>
              <w:rPr>
                <w:rFonts w:ascii="Times New Roman" w:hAnsi="Times New Roman" w:cs="Times New Roman"/>
                <w:sz w:val="24"/>
                <w:szCs w:val="24"/>
              </w:rPr>
            </w:pPr>
            <w:r w:rsidRPr="00E7299C">
              <w:rPr>
                <w:rFonts w:ascii="Times New Roman" w:hAnsi="Times New Roman" w:cs="Times New Roman"/>
                <w:sz w:val="24"/>
                <w:szCs w:val="24"/>
              </w:rPr>
              <w:t>99,7</w:t>
            </w:r>
          </w:p>
        </w:tc>
        <w:tc>
          <w:tcPr>
            <w:tcW w:w="1929" w:type="dxa"/>
          </w:tcPr>
          <w:p w:rsidR="00392F9F" w:rsidRPr="00E7299C" w:rsidRDefault="00392F9F" w:rsidP="006A3A61">
            <w:pPr>
              <w:rPr>
                <w:rFonts w:ascii="Times New Roman" w:hAnsi="Times New Roman" w:cs="Times New Roman"/>
                <w:sz w:val="24"/>
                <w:szCs w:val="24"/>
              </w:rPr>
            </w:pPr>
            <w:r w:rsidRPr="00E7299C">
              <w:rPr>
                <w:rFonts w:ascii="Times New Roman" w:hAnsi="Times New Roman" w:cs="Times New Roman"/>
                <w:sz w:val="24"/>
                <w:szCs w:val="24"/>
              </w:rPr>
              <w:t>70,8</w:t>
            </w:r>
          </w:p>
        </w:tc>
        <w:tc>
          <w:tcPr>
            <w:tcW w:w="2672" w:type="dxa"/>
          </w:tcPr>
          <w:p w:rsidR="00392F9F" w:rsidRPr="00E7299C" w:rsidRDefault="00392F9F" w:rsidP="006A3A61">
            <w:pPr>
              <w:rPr>
                <w:rFonts w:ascii="Times New Roman" w:hAnsi="Times New Roman" w:cs="Times New Roman"/>
                <w:sz w:val="24"/>
                <w:szCs w:val="24"/>
              </w:rPr>
            </w:pPr>
            <w:r w:rsidRPr="00E7299C">
              <w:rPr>
                <w:rFonts w:ascii="Times New Roman" w:hAnsi="Times New Roman" w:cs="Times New Roman"/>
                <w:sz w:val="24"/>
                <w:szCs w:val="24"/>
              </w:rPr>
              <w:t>99,6</w:t>
            </w:r>
          </w:p>
        </w:tc>
        <w:tc>
          <w:tcPr>
            <w:tcW w:w="2243" w:type="dxa"/>
          </w:tcPr>
          <w:p w:rsidR="00392F9F" w:rsidRPr="00E7299C" w:rsidRDefault="00392F9F" w:rsidP="006A3A61">
            <w:pPr>
              <w:rPr>
                <w:rFonts w:ascii="Times New Roman" w:hAnsi="Times New Roman" w:cs="Times New Roman"/>
                <w:sz w:val="24"/>
                <w:szCs w:val="24"/>
              </w:rPr>
            </w:pPr>
            <w:r w:rsidRPr="00E7299C">
              <w:rPr>
                <w:rFonts w:ascii="Times New Roman" w:hAnsi="Times New Roman" w:cs="Times New Roman"/>
                <w:sz w:val="24"/>
                <w:szCs w:val="24"/>
              </w:rPr>
              <w:t>99,5</w:t>
            </w:r>
          </w:p>
        </w:tc>
        <w:tc>
          <w:tcPr>
            <w:tcW w:w="1171" w:type="dxa"/>
            <w:shd w:val="clear" w:color="auto" w:fill="BDD6EE" w:themeFill="accent1" w:themeFillTint="66"/>
          </w:tcPr>
          <w:p w:rsidR="00392F9F" w:rsidRPr="00E7299C" w:rsidRDefault="00392F9F" w:rsidP="006A3A61">
            <w:pPr>
              <w:rPr>
                <w:rFonts w:ascii="Times New Roman" w:hAnsi="Times New Roman" w:cs="Times New Roman"/>
                <w:b/>
                <w:sz w:val="24"/>
                <w:szCs w:val="24"/>
              </w:rPr>
            </w:pPr>
            <w:r w:rsidRPr="00E7299C">
              <w:rPr>
                <w:rFonts w:ascii="Times New Roman" w:hAnsi="Times New Roman" w:cs="Times New Roman"/>
                <w:b/>
                <w:sz w:val="24"/>
                <w:szCs w:val="24"/>
              </w:rPr>
              <w:t>90,58</w:t>
            </w:r>
          </w:p>
        </w:tc>
      </w:tr>
    </w:tbl>
    <w:p w:rsidR="006A3A61" w:rsidRDefault="00392F9F" w:rsidP="00392F9F">
      <w:pPr>
        <w:pStyle w:val="2"/>
        <w:rPr>
          <w:rFonts w:cs="Times New Roman"/>
          <w:bCs/>
          <w:szCs w:val="28"/>
          <w:shd w:val="clear" w:color="auto" w:fill="FFFFFF"/>
        </w:rPr>
      </w:pPr>
      <w:bookmarkStart w:id="28" w:name="_Toc30232196"/>
      <w:r w:rsidRPr="00392F9F">
        <w:rPr>
          <w:rFonts w:cs="Times New Roman"/>
          <w:bCs/>
          <w:szCs w:val="28"/>
          <w:shd w:val="clear" w:color="auto" w:fill="FFFFFF"/>
        </w:rPr>
        <w:t>КГБУСО «Комплексный центр социального обслуживания населения Тальменского района»</w:t>
      </w:r>
      <w:bookmarkEnd w:id="28"/>
    </w:p>
    <w:p w:rsidR="006A3A61" w:rsidRDefault="006A3A61" w:rsidP="006A3A61"/>
    <w:p w:rsidR="00775426" w:rsidRDefault="00775426" w:rsidP="006A3A61"/>
    <w:p w:rsidR="006A3A61" w:rsidRDefault="006A3A61" w:rsidP="006A3A61"/>
    <w:p w:rsidR="006A3A61" w:rsidRDefault="006A3A61" w:rsidP="006A3A61"/>
    <w:p w:rsidR="006A3A61" w:rsidRDefault="006A3A61" w:rsidP="006A3A61"/>
    <w:p w:rsidR="006A3A61" w:rsidRDefault="006A3A61" w:rsidP="006A3A61"/>
    <w:p w:rsidR="006A3A61" w:rsidRDefault="006A3A61" w:rsidP="006A3A61"/>
    <w:p w:rsidR="006A3A61" w:rsidRDefault="006A3A61" w:rsidP="006A3A61"/>
    <w:p w:rsidR="006A3A61" w:rsidRDefault="006A3A61" w:rsidP="00E7299C">
      <w:pPr>
        <w:spacing w:after="0" w:line="240" w:lineRule="auto"/>
        <w:ind w:left="567"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КГБУСО «Комплексный центр социального обслуживания населения Тальменского района»</w:t>
      </w:r>
    </w:p>
    <w:p w:rsidR="00757C99" w:rsidRPr="009E2CD4" w:rsidRDefault="002A2D3F" w:rsidP="006A3A61">
      <w:pPr>
        <w:spacing w:after="0" w:line="240" w:lineRule="auto"/>
        <w:ind w:left="567"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 (тарифы на субсидии, законы, выдержки из документов на случай ЧС, фото сотрудников и т.д.).</w:t>
      </w:r>
    </w:p>
    <w:p w:rsidR="002A2D3F" w:rsidRDefault="002A2D3F" w:rsidP="006A3A61">
      <w:pPr>
        <w:spacing w:after="0" w:line="240" w:lineRule="auto"/>
        <w:ind w:left="567"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 наличие и понятность навигации внутри организации</w:t>
      </w:r>
      <w:r>
        <w:rPr>
          <w:rFonts w:ascii="Roboto" w:hAnsi="Roboto"/>
          <w:color w:val="35363F"/>
          <w:sz w:val="28"/>
          <w:szCs w:val="28"/>
          <w:shd w:val="clear" w:color="auto" w:fill="FFFFFF"/>
        </w:rPr>
        <w:t>, наличие и доступность санитарно-гигиенических помещений, хорошее санитарное состояние помещений, транспортную доступность, при этом отмечает необходимость дооборудовать учреждение комфортной зоной отдыха (ожидания).</w:t>
      </w:r>
    </w:p>
    <w:p w:rsidR="002A2D3F" w:rsidRDefault="002A2D3F" w:rsidP="00176370">
      <w:pPr>
        <w:spacing w:after="0" w:line="240" w:lineRule="auto"/>
        <w:ind w:left="567" w:firstLineChars="303" w:firstLine="848"/>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rFonts w:ascii="Times New Roman" w:eastAsia="Times New Roman" w:hAnsi="Times New Roman" w:cs="Times New Roman"/>
          <w:sz w:val="28"/>
          <w:szCs w:val="28"/>
        </w:rPr>
        <w:t xml:space="preserve">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xml:space="preserve">; </w:t>
      </w:r>
      <w:r w:rsidR="00CE2310" w:rsidRPr="002E53FF">
        <w:rPr>
          <w:rFonts w:ascii="Times New Roman" w:eastAsia="Times New Roman" w:hAnsi="Times New Roman" w:cs="Times New Roman"/>
          <w:sz w:val="28"/>
          <w:szCs w:val="28"/>
        </w:rPr>
        <w:t>информирующими тактильными табличками для людей с нарушением зрения, выполненных с использованием рельефных знаков и символов, а также ре</w:t>
      </w:r>
      <w:r w:rsidR="00CE2310">
        <w:rPr>
          <w:rFonts w:ascii="Times New Roman" w:eastAsia="Times New Roman" w:hAnsi="Times New Roman" w:cs="Times New Roman"/>
          <w:sz w:val="28"/>
          <w:szCs w:val="28"/>
        </w:rPr>
        <w:t xml:space="preserve">льефно-точечного шрифта Брайля; </w:t>
      </w:r>
      <w:r>
        <w:rPr>
          <w:rFonts w:ascii="Times New Roman" w:eastAsia="Times New Roman" w:hAnsi="Times New Roman" w:cs="Times New Roman"/>
          <w:sz w:val="28"/>
          <w:szCs w:val="28"/>
        </w:rPr>
        <w:t>обеспечить возможность предоставления инвалидам по слуху (по слуху и зрению) услуг сурдопереводчика / тифлосурдопереводчика.</w:t>
      </w:r>
    </w:p>
    <w:p w:rsidR="002A2D3F" w:rsidRDefault="00CF5E80" w:rsidP="006A3A61">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Оценивая сайт,</w:t>
      </w:r>
      <w:r w:rsidR="000A0A68">
        <w:rPr>
          <w:rFonts w:ascii="Times New Roman" w:eastAsia="Times New Roman" w:hAnsi="Times New Roman" w:cs="Times New Roman"/>
          <w:sz w:val="28"/>
          <w:szCs w:val="28"/>
        </w:rPr>
        <w:t xml:space="preserve"> на момент проверки (ноябрь 2019 г.) сайт учреждения был размещен на отдельных страницах на сайте учредителя, на момент подготовки аналитического отчета организация разместила ссылку на официальный сайт. Представленный сайт в большей части соответствует существующим требованиям, вместе с этим для удобства получателей социальных услуг эксперт предлагает </w:t>
      </w:r>
      <w:r>
        <w:rPr>
          <w:rFonts w:ascii="Times New Roman" w:eastAsia="Times New Roman" w:hAnsi="Times New Roman" w:cs="Times New Roman"/>
          <w:sz w:val="28"/>
          <w:szCs w:val="28"/>
        </w:rPr>
        <w:t>информацию о формах социального обслуживания, в которой организация предоставляет социальные услуги; о видах социальных услуг; о численности получателей социальных услуг разместить на страницах сайта, поскольку в настоящее время необходимо скачать файл с отчетом, чтобы получить эти сведения; добавить информацию о количестве свободных мест для приема получателей социальных услуг.</w:t>
      </w:r>
    </w:p>
    <w:p w:rsidR="00CF5E80" w:rsidRDefault="00CF5E80" w:rsidP="00CF5E80">
      <w:pPr>
        <w:tabs>
          <w:tab w:val="left" w:pos="2905"/>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сервиса для подачи электронных обращений. </w:t>
      </w:r>
      <w:r>
        <w:rPr>
          <w:rFonts w:ascii="Roboto" w:hAnsi="Roboto"/>
          <w:color w:val="35363F"/>
          <w:sz w:val="28"/>
          <w:szCs w:val="28"/>
          <w:shd w:val="clear" w:color="auto" w:fill="FFFFFF"/>
        </w:rPr>
        <w:t xml:space="preserve">Эксперт отмечает необходимость добавить на сайт </w:t>
      </w:r>
      <w:r w:rsidRPr="00E0099A">
        <w:rPr>
          <w:rFonts w:ascii="Roboto" w:hAnsi="Roboto"/>
          <w:color w:val="35363F"/>
          <w:sz w:val="28"/>
          <w:szCs w:val="28"/>
          <w:shd w:val="clear" w:color="auto" w:fill="FFFFFF"/>
        </w:rPr>
        <w:t>раздел «Часто задаваемые вопросы»</w:t>
      </w:r>
      <w:r>
        <w:rPr>
          <w:rFonts w:ascii="Roboto" w:hAnsi="Roboto"/>
          <w:color w:val="35363F"/>
          <w:sz w:val="28"/>
          <w:szCs w:val="28"/>
          <w:shd w:val="clear" w:color="auto" w:fill="FFFFFF"/>
        </w:rPr>
        <w:t>.</w:t>
      </w:r>
    </w:p>
    <w:p w:rsidR="006A3A61" w:rsidRPr="00B112DD" w:rsidRDefault="006A3A61" w:rsidP="006A3A61">
      <w:pPr>
        <w:spacing w:after="0" w:line="240" w:lineRule="auto"/>
        <w:ind w:left="567"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Участие в опросе приняли 151 получатель услуг, 83 процента из них при посещении Центра обращались к информации о его деятельности, размещённой на информационных стендах в помещениях Центра. Открытостью и доступность данной информации удовлетворены 82 процента опрошенных получателей услуг.</w:t>
      </w:r>
    </w:p>
    <w:p w:rsidR="006A3A61" w:rsidRDefault="006A3A61" w:rsidP="006A3A61">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Официальным сайтом Центра, для получения информации о его деятельности, пользовались 25 процентов опрошенных получателей услуг, 24 процента удовлетворены открытостью, полнотой и доступностью данной информации.</w:t>
      </w:r>
    </w:p>
    <w:p w:rsidR="006A3A61" w:rsidRDefault="006A3A61" w:rsidP="006A3A61">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положительно ответили 99 процентов опрошенных получателей услуг.</w:t>
      </w:r>
    </w:p>
    <w:p w:rsidR="006A3A61" w:rsidRPr="00B112DD" w:rsidRDefault="006A3A61" w:rsidP="006A3A61">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Комфортностью предоставления услуг в Центре удовлетворены 98 процентов опрошенных получателей услуг.</w:t>
      </w:r>
    </w:p>
    <w:p w:rsidR="006A3A61" w:rsidRDefault="006A3A61" w:rsidP="006A3A61">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Установленную группу инвалидности имеет 37 процентов опрошенных получателей услуг или лиц, представителями которых они являлись, 36 процентов удовлетворены доступностью предоставления услуг для инвалидов в Центре.</w:t>
      </w:r>
    </w:p>
    <w:p w:rsidR="006A3A61" w:rsidRDefault="006A3A61" w:rsidP="006A3A61">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98 процентов опрошенных получателей услуг. </w:t>
      </w:r>
    </w:p>
    <w:p w:rsidR="006A3A61" w:rsidRPr="00B112DD" w:rsidRDefault="006A3A61" w:rsidP="006A3A61">
      <w:pPr>
        <w:spacing w:after="0" w:line="240" w:lineRule="auto"/>
        <w:ind w:left="567"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Доброжелательностью и вежливостью специалистов Центра, обеспечивающих непосредственное оказание услуги удовлетворены 99 процентов опрошенных получателей услуг.</w:t>
      </w:r>
    </w:p>
    <w:p w:rsidR="006A3A61" w:rsidRDefault="006A3A61" w:rsidP="006A3A61">
      <w:pPr>
        <w:spacing w:after="0" w:line="240" w:lineRule="auto"/>
        <w:ind w:left="567"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lastRenderedPageBreak/>
        <w:t>82 процента опрошенных получателей, пользовались какими-либо дистанционными способами взаимодействия с Центром, из них 82 процента у</w:t>
      </w:r>
      <w:r>
        <w:rPr>
          <w:rFonts w:ascii="Times New Roman" w:hAnsi="Times New Roman" w:cs="Times New Roman"/>
          <w:sz w:val="28"/>
          <w:szCs w:val="28"/>
          <w:shd w:val="clear" w:color="auto" w:fill="FFFFFF"/>
        </w:rPr>
        <w:t>довлетворены доброжелательностью и вежливостью специалистов Центра, с которыми они взаимодействовали в дистанционной форме.</w:t>
      </w:r>
    </w:p>
    <w:p w:rsidR="006A3A61" w:rsidRPr="00B112DD" w:rsidRDefault="006A3A61" w:rsidP="006A3A61">
      <w:pPr>
        <w:spacing w:after="0" w:line="240" w:lineRule="auto"/>
        <w:ind w:left="567" w:firstLine="709"/>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Рекомендовать данный Центр выразили готовность 99 процентов опрошенных получателей услуг.</w:t>
      </w:r>
    </w:p>
    <w:p w:rsidR="006A3A61" w:rsidRPr="00B112DD" w:rsidRDefault="006A3A61" w:rsidP="006A3A61">
      <w:pPr>
        <w:spacing w:after="0" w:line="240" w:lineRule="auto"/>
        <w:ind w:left="567" w:firstLine="709"/>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99 процентов опрошенных получателей услуг. В целом условиями оказания услуг в организации удовлетворены 99 процентов опрошенных получателей. </w:t>
      </w:r>
    </w:p>
    <w:p w:rsidR="006A3A61" w:rsidRPr="00B112DD" w:rsidRDefault="006A3A61" w:rsidP="006A3A61">
      <w:pPr>
        <w:spacing w:after="0" w:line="240" w:lineRule="auto"/>
        <w:ind w:left="567" w:firstLine="709"/>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оставляли следующие отзывы: «Я хочу, чтобы в центре был кабинет ЛФК», «</w:t>
      </w:r>
      <w:hyperlink r:id="rId25" w:tgtFrame="http://opros.asu.ru/index.php/admin/statistics/sa/index/surveyid/_blank" w:tooltip="Просмотреть ответ" w:history="1"/>
      <w:r w:rsidRPr="00B112DD">
        <w:rPr>
          <w:rFonts w:ascii="Times New Roman" w:eastAsia="Times New Roman" w:hAnsi="Times New Roman" w:cs="Times New Roman"/>
          <w:sz w:val="28"/>
          <w:szCs w:val="28"/>
        </w:rPr>
        <w:t>Хотелось бы чтобы в центре были спортивные тренажёры, кабинет для массажа»,</w:t>
      </w:r>
      <w:hyperlink r:id="rId26" w:tgtFrame="http://opros.asu.ru/index.php/admin/statistics/sa/index/surveyid/_blank" w:tooltip="Просмотреть ответ" w:history="1"/>
      <w:r w:rsidRPr="00B112DD">
        <w:rPr>
          <w:rFonts w:ascii="Times New Roman" w:eastAsia="Times New Roman" w:hAnsi="Times New Roman" w:cs="Times New Roman"/>
          <w:sz w:val="28"/>
          <w:szCs w:val="28"/>
        </w:rPr>
        <w:t xml:space="preserve"> «</w:t>
      </w:r>
      <w:hyperlink r:id="rId27" w:tgtFrame="http://opros.asu.ru/index.php/admin/statistics/sa/index/surveyid/_blank" w:tooltip="Просмотреть ответ" w:history="1"/>
      <w:r w:rsidRPr="00B112DD">
        <w:rPr>
          <w:rFonts w:ascii="Times New Roman" w:eastAsia="Times New Roman" w:hAnsi="Times New Roman" w:cs="Times New Roman"/>
          <w:sz w:val="28"/>
          <w:szCs w:val="28"/>
        </w:rPr>
        <w:t>Расширение помещения для проведения мероприятий, наличие ЛФК, расширение штата специалистов»,</w:t>
      </w:r>
      <w:hyperlink r:id="rId28" w:tgtFrame="http://opros.asu.ru/index.php/admin/statistics/sa/index/surveyid/_blank" w:tooltip="Просмотреть ответ" w:history="1"/>
      <w:r w:rsidRPr="00B112DD">
        <w:rPr>
          <w:rFonts w:ascii="Times New Roman" w:eastAsia="Times New Roman" w:hAnsi="Times New Roman" w:cs="Times New Roman"/>
          <w:sz w:val="28"/>
          <w:szCs w:val="28"/>
        </w:rPr>
        <w:t xml:space="preserve"> «Кабинет ЛФК, логопед», «</w:t>
      </w:r>
      <w:hyperlink r:id="rId29" w:tgtFrame="http://opros.asu.ru/index.php/admin/statistics/sa/index/surveyid/_blank" w:tooltip="Просмотреть ответ" w:history="1"/>
      <w:hyperlink r:id="rId30" w:tgtFrame="http://opros.asu.ru/index.php/admin/statistics/sa/index/surveyid/_blank" w:tooltip="Просмотреть ответ" w:history="1"/>
      <w:r w:rsidRPr="00B112DD">
        <w:rPr>
          <w:rFonts w:ascii="Times New Roman" w:eastAsia="Times New Roman" w:hAnsi="Times New Roman" w:cs="Times New Roman"/>
          <w:sz w:val="28"/>
          <w:szCs w:val="28"/>
        </w:rPr>
        <w:t>Побольше здание нужно, мало места», «Кабинет ЛФК», «</w:t>
      </w:r>
      <w:hyperlink r:id="rId31" w:tgtFrame="http://opros.asu.ru/index.php/admin/statistics/sa/index/surveyid/_blank" w:tooltip="Просмотреть ответ" w:history="1"/>
      <w:r w:rsidRPr="00B112DD">
        <w:rPr>
          <w:rFonts w:ascii="Times New Roman" w:eastAsia="Times New Roman" w:hAnsi="Times New Roman" w:cs="Times New Roman"/>
          <w:sz w:val="28"/>
          <w:szCs w:val="28"/>
        </w:rPr>
        <w:t>Маленькие помещения, нужно побольше здание».</w:t>
      </w:r>
    </w:p>
    <w:p w:rsidR="009B791F" w:rsidRDefault="009B791F">
      <w:pPr>
        <w:spacing w:after="160" w:line="259" w:lineRule="auto"/>
      </w:pPr>
      <w:r>
        <w:br w:type="page"/>
      </w:r>
    </w:p>
    <w:p w:rsidR="009B791F" w:rsidRPr="009B791F" w:rsidRDefault="009B791F" w:rsidP="009B791F">
      <w:pPr>
        <w:pStyle w:val="2"/>
        <w:rPr>
          <w:rFonts w:cs="Times New Roman"/>
          <w:bCs/>
          <w:szCs w:val="28"/>
          <w:shd w:val="clear" w:color="auto" w:fill="FFFFFF"/>
        </w:rPr>
      </w:pPr>
      <w:bookmarkStart w:id="29" w:name="_Toc30232197"/>
      <w:r w:rsidRPr="009B791F">
        <w:rPr>
          <w:rFonts w:cs="Times New Roman"/>
          <w:bCs/>
          <w:szCs w:val="28"/>
          <w:shd w:val="clear" w:color="auto" w:fill="FFFFFF"/>
        </w:rPr>
        <w:lastRenderedPageBreak/>
        <w:t>КГБУСО «Комплексный центр социального обслуживания населения Немецкого национального района»</w:t>
      </w:r>
      <w:bookmarkEnd w:id="29"/>
    </w:p>
    <w:tbl>
      <w:tblPr>
        <w:tblStyle w:val="a3"/>
        <w:tblpPr w:leftFromText="180" w:rightFromText="180" w:horzAnchor="page" w:tblpX="1350" w:tblpY="737"/>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9B791F" w:rsidRPr="00E7299C" w:rsidTr="009B791F">
        <w:tc>
          <w:tcPr>
            <w:tcW w:w="2821" w:type="dxa"/>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Название организации</w:t>
            </w:r>
          </w:p>
        </w:tc>
        <w:tc>
          <w:tcPr>
            <w:tcW w:w="1929" w:type="dxa"/>
          </w:tcPr>
          <w:p w:rsidR="009B791F" w:rsidRPr="00E7299C" w:rsidRDefault="009B791F" w:rsidP="009B791F">
            <w:pPr>
              <w:spacing w:after="0" w:line="240" w:lineRule="auto"/>
              <w:jc w:val="center"/>
              <w:rPr>
                <w:rFonts w:ascii="Times New Roman" w:hAnsi="Times New Roman" w:cs="Times New Roman"/>
                <w:b/>
                <w:sz w:val="24"/>
                <w:szCs w:val="24"/>
              </w:rPr>
            </w:pPr>
            <w:r w:rsidRPr="00E7299C">
              <w:rPr>
                <w:rFonts w:ascii="Times New Roman" w:hAnsi="Times New Roman" w:cs="Times New Roman"/>
                <w:sz w:val="24"/>
                <w:szCs w:val="24"/>
              </w:rPr>
              <w:t>Открытость и доступность организации</w:t>
            </w:r>
          </w:p>
        </w:tc>
        <w:tc>
          <w:tcPr>
            <w:tcW w:w="2227" w:type="dxa"/>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Доступность услуг для инвалидов</w:t>
            </w:r>
          </w:p>
        </w:tc>
        <w:tc>
          <w:tcPr>
            <w:tcW w:w="2672" w:type="dxa"/>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Доброжелательность, вежливость работников организации</w:t>
            </w:r>
          </w:p>
        </w:tc>
        <w:tc>
          <w:tcPr>
            <w:tcW w:w="2243" w:type="dxa"/>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9B791F" w:rsidRPr="00E7299C" w:rsidRDefault="009B791F" w:rsidP="009B791F">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Итого</w:t>
            </w:r>
          </w:p>
          <w:p w:rsidR="009B791F" w:rsidRPr="00E7299C" w:rsidRDefault="009B791F" w:rsidP="009B791F">
            <w:pPr>
              <w:spacing w:after="0" w:line="240" w:lineRule="auto"/>
              <w:jc w:val="center"/>
              <w:rPr>
                <w:rFonts w:ascii="Times New Roman" w:hAnsi="Times New Roman" w:cs="Times New Roman"/>
                <w:b/>
                <w:sz w:val="24"/>
                <w:szCs w:val="24"/>
              </w:rPr>
            </w:pPr>
          </w:p>
        </w:tc>
      </w:tr>
      <w:tr w:rsidR="009B791F" w:rsidRPr="00E7299C" w:rsidTr="009B791F">
        <w:tc>
          <w:tcPr>
            <w:tcW w:w="2821" w:type="dxa"/>
          </w:tcPr>
          <w:p w:rsidR="009B791F" w:rsidRPr="00E7299C" w:rsidRDefault="009B791F" w:rsidP="009B791F">
            <w:pPr>
              <w:spacing w:after="0" w:line="240" w:lineRule="auto"/>
              <w:rPr>
                <w:rFonts w:ascii="Times New Roman" w:hAnsi="Times New Roman" w:cs="Times New Roman"/>
                <w:sz w:val="24"/>
                <w:szCs w:val="24"/>
              </w:rPr>
            </w:pPr>
            <w:r w:rsidRPr="00E7299C">
              <w:rPr>
                <w:rFonts w:ascii="Times New Roman" w:hAnsi="Times New Roman" w:cs="Times New Roman"/>
                <w:sz w:val="24"/>
                <w:szCs w:val="24"/>
              </w:rPr>
              <w:t>Комплексный центр социального обслуживания населения Немецкого национального района</w:t>
            </w:r>
          </w:p>
        </w:tc>
        <w:tc>
          <w:tcPr>
            <w:tcW w:w="1929" w:type="dxa"/>
            <w:vAlign w:val="center"/>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74,8</w:t>
            </w:r>
          </w:p>
        </w:tc>
        <w:tc>
          <w:tcPr>
            <w:tcW w:w="2227" w:type="dxa"/>
            <w:vAlign w:val="center"/>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98,5</w:t>
            </w:r>
          </w:p>
        </w:tc>
        <w:tc>
          <w:tcPr>
            <w:tcW w:w="1929" w:type="dxa"/>
            <w:vAlign w:val="center"/>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85,1</w:t>
            </w:r>
          </w:p>
        </w:tc>
        <w:tc>
          <w:tcPr>
            <w:tcW w:w="2672" w:type="dxa"/>
            <w:vAlign w:val="center"/>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98,4</w:t>
            </w:r>
          </w:p>
        </w:tc>
        <w:tc>
          <w:tcPr>
            <w:tcW w:w="2243" w:type="dxa"/>
            <w:vAlign w:val="center"/>
          </w:tcPr>
          <w:p w:rsidR="009B791F" w:rsidRPr="00E7299C" w:rsidRDefault="009B791F" w:rsidP="009B791F">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95,4</w:t>
            </w:r>
          </w:p>
        </w:tc>
        <w:tc>
          <w:tcPr>
            <w:tcW w:w="1171" w:type="dxa"/>
            <w:shd w:val="clear" w:color="auto" w:fill="BDD6EE" w:themeFill="accent1" w:themeFillTint="66"/>
            <w:vAlign w:val="center"/>
          </w:tcPr>
          <w:p w:rsidR="009B791F" w:rsidRPr="00E7299C" w:rsidRDefault="009B791F" w:rsidP="009B791F">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90,44</w:t>
            </w:r>
          </w:p>
        </w:tc>
      </w:tr>
    </w:tbl>
    <w:p w:rsidR="006A3A61" w:rsidRDefault="006A3A61"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6A3A61">
      <w:pPr>
        <w:spacing w:after="0" w:line="240" w:lineRule="auto"/>
        <w:ind w:left="567" w:firstLine="709"/>
      </w:pPr>
    </w:p>
    <w:p w:rsidR="009B791F" w:rsidRDefault="009B791F" w:rsidP="009B791F">
      <w:pPr>
        <w:spacing w:after="0" w:line="240" w:lineRule="auto"/>
        <w:ind w:left="624"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КГБУСО </w:t>
      </w:r>
      <w:r w:rsidR="00CA5934">
        <w:rPr>
          <w:rFonts w:ascii="Times New Roman" w:hAnsi="Times New Roman" w:cs="Times New Roman"/>
          <w:b/>
          <w:bCs/>
          <w:sz w:val="28"/>
          <w:szCs w:val="28"/>
          <w:shd w:val="clear" w:color="auto" w:fill="FFFFFF"/>
        </w:rPr>
        <w:t>«</w:t>
      </w:r>
      <w:r>
        <w:rPr>
          <w:rFonts w:ascii="Times New Roman" w:hAnsi="Times New Roman" w:cs="Times New Roman"/>
          <w:b/>
          <w:bCs/>
          <w:sz w:val="28"/>
          <w:szCs w:val="28"/>
          <w:shd w:val="clear" w:color="auto" w:fill="FFFFFF"/>
        </w:rPr>
        <w:t>Комплексный центр социального обслуживания населения Немецкого национального района</w:t>
      </w:r>
      <w:r w:rsidR="00CA5934">
        <w:rPr>
          <w:rFonts w:ascii="Times New Roman" w:hAnsi="Times New Roman" w:cs="Times New Roman"/>
          <w:b/>
          <w:bCs/>
          <w:sz w:val="28"/>
          <w:szCs w:val="28"/>
          <w:shd w:val="clear" w:color="auto" w:fill="FFFFFF"/>
        </w:rPr>
        <w:t>»</w:t>
      </w:r>
    </w:p>
    <w:p w:rsidR="00D82AF1" w:rsidRPr="009E2CD4" w:rsidRDefault="00D82AF1" w:rsidP="009B791F">
      <w:pPr>
        <w:spacing w:after="0" w:line="240" w:lineRule="auto"/>
        <w:ind w:left="624"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sidRPr="00D82AF1">
        <w:rPr>
          <w:rFonts w:ascii="Roboto" w:hAnsi="Roboto"/>
          <w:color w:val="35363F"/>
          <w:sz w:val="28"/>
          <w:szCs w:val="28"/>
          <w:shd w:val="clear" w:color="auto" w:fill="FFFFFF"/>
        </w:rPr>
        <w:t xml:space="preserve"> планы мероприятий всего центра и всех отделений на 2019 г., выставка изделий детей с ОВЗ, буклеты и др.</w:t>
      </w:r>
    </w:p>
    <w:p w:rsidR="00D82AF1" w:rsidRPr="00D82AF1" w:rsidRDefault="00D82AF1" w:rsidP="00D82AF1">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 </w:t>
      </w:r>
      <w:r w:rsidR="002E49C8">
        <w:rPr>
          <w:rFonts w:ascii="Roboto" w:hAnsi="Roboto"/>
          <w:color w:val="35363F"/>
          <w:sz w:val="28"/>
          <w:szCs w:val="28"/>
          <w:shd w:val="clear" w:color="auto" w:fill="FFFFFF"/>
        </w:rPr>
        <w:t>также</w:t>
      </w:r>
      <w:r>
        <w:rPr>
          <w:rFonts w:ascii="Roboto" w:hAnsi="Roboto"/>
          <w:color w:val="35363F"/>
          <w:sz w:val="28"/>
          <w:szCs w:val="28"/>
          <w:shd w:val="clear" w:color="auto" w:fill="FFFFFF"/>
        </w:rPr>
        <w:t xml:space="preserve"> в центре е</w:t>
      </w:r>
      <w:r w:rsidRPr="00D82AF1">
        <w:rPr>
          <w:rFonts w:ascii="Roboto" w:hAnsi="Roboto"/>
          <w:color w:val="35363F"/>
          <w:sz w:val="28"/>
          <w:szCs w:val="28"/>
          <w:shd w:val="clear" w:color="auto" w:fill="FFFFFF"/>
        </w:rPr>
        <w:t>сть помещение, где можно попить чай</w:t>
      </w:r>
      <w:r>
        <w:rPr>
          <w:rFonts w:ascii="Roboto" w:hAnsi="Roboto"/>
          <w:color w:val="35363F"/>
          <w:sz w:val="28"/>
          <w:szCs w:val="28"/>
          <w:shd w:val="clear" w:color="auto" w:fill="FFFFFF"/>
        </w:rPr>
        <w:t xml:space="preserve"> (к</w:t>
      </w:r>
      <w:r w:rsidRPr="00D82AF1">
        <w:rPr>
          <w:rFonts w:ascii="Roboto" w:hAnsi="Roboto"/>
          <w:color w:val="35363F"/>
          <w:sz w:val="28"/>
          <w:szCs w:val="28"/>
          <w:shd w:val="clear" w:color="auto" w:fill="FFFFFF"/>
        </w:rPr>
        <w:t xml:space="preserve">ипяток, стаканы, заварка, печенье </w:t>
      </w:r>
      <w:r w:rsidR="002E49C8">
        <w:rPr>
          <w:rFonts w:ascii="Roboto" w:hAnsi="Roboto"/>
          <w:color w:val="35363F"/>
          <w:sz w:val="28"/>
          <w:szCs w:val="28"/>
          <w:shd w:val="clear" w:color="auto" w:fill="FFFFFF"/>
        </w:rPr>
        <w:t>предлагает организация</w:t>
      </w:r>
      <w:r>
        <w:rPr>
          <w:rFonts w:ascii="Roboto" w:hAnsi="Roboto"/>
          <w:color w:val="35363F"/>
          <w:sz w:val="28"/>
          <w:szCs w:val="28"/>
          <w:shd w:val="clear" w:color="auto" w:fill="FFFFFF"/>
        </w:rPr>
        <w:t>)</w:t>
      </w:r>
      <w:r w:rsidRPr="00D82AF1">
        <w:rPr>
          <w:rFonts w:ascii="Roboto" w:hAnsi="Roboto"/>
          <w:color w:val="35363F"/>
          <w:sz w:val="28"/>
          <w:szCs w:val="28"/>
          <w:shd w:val="clear" w:color="auto" w:fill="FFFFFF"/>
        </w:rPr>
        <w:t>.</w:t>
      </w:r>
    </w:p>
    <w:p w:rsidR="00D82AF1" w:rsidRDefault="00D82AF1" w:rsidP="00B33F87">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Pr>
          <w:rFonts w:ascii="Times New Roman" w:eastAsia="Times New Roman" w:hAnsi="Times New Roman" w:cs="Times New Roman"/>
          <w:sz w:val="28"/>
          <w:szCs w:val="28"/>
        </w:rPr>
        <w:t xml:space="preserve">, что </w:t>
      </w:r>
      <w:r w:rsidR="00B33F87">
        <w:rPr>
          <w:rFonts w:ascii="Times New Roman" w:eastAsia="Times New Roman" w:hAnsi="Times New Roman" w:cs="Times New Roman"/>
          <w:sz w:val="28"/>
          <w:szCs w:val="28"/>
        </w:rPr>
        <w:t>есть</w:t>
      </w:r>
      <w:r w:rsidRPr="00D82AF1">
        <w:rPr>
          <w:rFonts w:ascii="Times New Roman" w:eastAsia="Times New Roman" w:hAnsi="Times New Roman" w:cs="Times New Roman"/>
          <w:sz w:val="28"/>
          <w:szCs w:val="28"/>
        </w:rPr>
        <w:t xml:space="preserve"> мобильная бригада (специалист по социальной работе, психолог, специалист надомник)</w:t>
      </w:r>
      <w:r w:rsidR="00B33F87">
        <w:rPr>
          <w:rFonts w:ascii="Times New Roman" w:eastAsia="Times New Roman" w:hAnsi="Times New Roman" w:cs="Times New Roman"/>
          <w:sz w:val="28"/>
          <w:szCs w:val="28"/>
        </w:rPr>
        <w:t xml:space="preserve">, предоставляющая услуги на дому; </w:t>
      </w:r>
      <w:r w:rsidRPr="00D82AF1">
        <w:rPr>
          <w:rFonts w:ascii="Times New Roman" w:eastAsia="Times New Roman" w:hAnsi="Times New Roman" w:cs="Times New Roman"/>
          <w:sz w:val="28"/>
          <w:szCs w:val="28"/>
        </w:rPr>
        <w:t>есть швейная мастерская</w:t>
      </w:r>
      <w:r w:rsidR="00B33F87">
        <w:rPr>
          <w:rFonts w:ascii="Times New Roman" w:eastAsia="Times New Roman" w:hAnsi="Times New Roman" w:cs="Times New Roman"/>
          <w:sz w:val="28"/>
          <w:szCs w:val="28"/>
        </w:rPr>
        <w:t>,</w:t>
      </w:r>
      <w:r w:rsidRPr="00D82AF1">
        <w:rPr>
          <w:rFonts w:ascii="Times New Roman" w:eastAsia="Times New Roman" w:hAnsi="Times New Roman" w:cs="Times New Roman"/>
          <w:sz w:val="28"/>
          <w:szCs w:val="28"/>
        </w:rPr>
        <w:t xml:space="preserve"> в которой обучают лиц с ОВЗ, в том </w:t>
      </w:r>
      <w:r w:rsidR="00B33F87">
        <w:rPr>
          <w:rFonts w:ascii="Times New Roman" w:eastAsia="Times New Roman" w:hAnsi="Times New Roman" w:cs="Times New Roman"/>
          <w:sz w:val="28"/>
          <w:szCs w:val="28"/>
        </w:rPr>
        <w:t>числе с ментальными нарушениями,</w:t>
      </w:r>
      <w:r w:rsidRPr="00D82AF1">
        <w:rPr>
          <w:rFonts w:ascii="Times New Roman" w:eastAsia="Times New Roman" w:hAnsi="Times New Roman" w:cs="Times New Roman"/>
          <w:sz w:val="28"/>
          <w:szCs w:val="28"/>
        </w:rPr>
        <w:t xml:space="preserve"> а также, комната для занятия спортом</w:t>
      </w:r>
      <w:r w:rsidR="00B33F87">
        <w:rPr>
          <w:rFonts w:ascii="Times New Roman" w:eastAsia="Times New Roman" w:hAnsi="Times New Roman" w:cs="Times New Roman"/>
          <w:sz w:val="28"/>
          <w:szCs w:val="28"/>
        </w:rPr>
        <w:t xml:space="preserve"> с</w:t>
      </w:r>
      <w:r w:rsidRPr="00D82AF1">
        <w:rPr>
          <w:rFonts w:ascii="Times New Roman" w:eastAsia="Times New Roman" w:hAnsi="Times New Roman" w:cs="Times New Roman"/>
          <w:sz w:val="28"/>
          <w:szCs w:val="28"/>
        </w:rPr>
        <w:t xml:space="preserve"> тренажер</w:t>
      </w:r>
      <w:r w:rsidR="00B33F87">
        <w:rPr>
          <w:rFonts w:ascii="Times New Roman" w:eastAsia="Times New Roman" w:hAnsi="Times New Roman" w:cs="Times New Roman"/>
          <w:sz w:val="28"/>
          <w:szCs w:val="28"/>
        </w:rPr>
        <w:t>ами</w:t>
      </w:r>
      <w:r w:rsidRPr="00D82AF1">
        <w:rPr>
          <w:rFonts w:ascii="Times New Roman" w:eastAsia="Times New Roman" w:hAnsi="Times New Roman" w:cs="Times New Roman"/>
          <w:sz w:val="28"/>
          <w:szCs w:val="28"/>
        </w:rPr>
        <w:t>, мяч</w:t>
      </w:r>
      <w:r w:rsidR="00B33F87">
        <w:rPr>
          <w:rFonts w:ascii="Times New Roman" w:eastAsia="Times New Roman" w:hAnsi="Times New Roman" w:cs="Times New Roman"/>
          <w:sz w:val="28"/>
          <w:szCs w:val="28"/>
        </w:rPr>
        <w:t>ами</w:t>
      </w:r>
      <w:r w:rsidRPr="00D82AF1">
        <w:rPr>
          <w:rFonts w:ascii="Times New Roman" w:eastAsia="Times New Roman" w:hAnsi="Times New Roman" w:cs="Times New Roman"/>
          <w:sz w:val="28"/>
          <w:szCs w:val="28"/>
        </w:rPr>
        <w:t xml:space="preserve"> и кресло</w:t>
      </w:r>
      <w:r w:rsidR="00B33F87">
        <w:rPr>
          <w:rFonts w:ascii="Times New Roman" w:eastAsia="Times New Roman" w:hAnsi="Times New Roman" w:cs="Times New Roman"/>
          <w:sz w:val="28"/>
          <w:szCs w:val="28"/>
        </w:rPr>
        <w:t>м для массажа, з</w:t>
      </w:r>
      <w:r w:rsidRPr="00D82AF1">
        <w:rPr>
          <w:rFonts w:ascii="Times New Roman" w:eastAsia="Times New Roman" w:hAnsi="Times New Roman" w:cs="Times New Roman"/>
          <w:sz w:val="28"/>
          <w:szCs w:val="28"/>
        </w:rPr>
        <w:t>акуплено оборудование для парикмахерской.</w:t>
      </w:r>
      <w:r w:rsidRPr="002E53FF">
        <w:rPr>
          <w:rFonts w:ascii="Times New Roman" w:eastAsia="Times New Roman" w:hAnsi="Times New Roman" w:cs="Times New Roman"/>
          <w:sz w:val="28"/>
          <w:szCs w:val="28"/>
        </w:rPr>
        <w:t xml:space="preserve"> </w:t>
      </w:r>
      <w:r w:rsidR="00B33F87">
        <w:rPr>
          <w:rFonts w:ascii="Times New Roman" w:eastAsia="Times New Roman" w:hAnsi="Times New Roman" w:cs="Times New Roman"/>
          <w:sz w:val="28"/>
          <w:szCs w:val="28"/>
        </w:rPr>
        <w:t xml:space="preserve">Вместе с этим, эксперт отмечает </w:t>
      </w:r>
      <w:r w:rsidRPr="002E53FF">
        <w:rPr>
          <w:rFonts w:ascii="Times New Roman" w:eastAsia="Times New Roman" w:hAnsi="Times New Roman" w:cs="Times New Roman"/>
          <w:sz w:val="28"/>
          <w:szCs w:val="28"/>
        </w:rPr>
        <w:t>необходимость дооборудовать учреждение</w:t>
      </w:r>
      <w:r>
        <w:rPr>
          <w:rFonts w:ascii="Times New Roman" w:eastAsia="Times New Roman" w:hAnsi="Times New Roman" w:cs="Times New Roman"/>
          <w:sz w:val="28"/>
          <w:szCs w:val="28"/>
        </w:rPr>
        <w:t xml:space="preserve"> </w:t>
      </w:r>
      <w:r w:rsidR="00B33F87" w:rsidRPr="00B33F87">
        <w:rPr>
          <w:rFonts w:ascii="Times New Roman" w:eastAsia="Times New Roman" w:hAnsi="Times New Roman" w:cs="Times New Roman"/>
          <w:sz w:val="28"/>
          <w:szCs w:val="28"/>
        </w:rPr>
        <w:t>сменны</w:t>
      </w:r>
      <w:r w:rsidR="00B33F87">
        <w:rPr>
          <w:rFonts w:ascii="Times New Roman" w:eastAsia="Times New Roman" w:hAnsi="Times New Roman" w:cs="Times New Roman"/>
          <w:sz w:val="28"/>
          <w:szCs w:val="28"/>
        </w:rPr>
        <w:t>м</w:t>
      </w:r>
      <w:r w:rsidR="00B33F87" w:rsidRPr="00B33F87">
        <w:rPr>
          <w:rFonts w:ascii="Times New Roman" w:eastAsia="Times New Roman" w:hAnsi="Times New Roman" w:cs="Times New Roman"/>
          <w:sz w:val="28"/>
          <w:szCs w:val="28"/>
        </w:rPr>
        <w:t xml:space="preserve"> кресл</w:t>
      </w:r>
      <w:r w:rsidR="00B33F87">
        <w:rPr>
          <w:rFonts w:ascii="Times New Roman" w:eastAsia="Times New Roman" w:hAnsi="Times New Roman" w:cs="Times New Roman"/>
          <w:sz w:val="28"/>
          <w:szCs w:val="28"/>
        </w:rPr>
        <w:t>ом</w:t>
      </w:r>
      <w:r w:rsidR="00B33F87" w:rsidRPr="00B33F87">
        <w:rPr>
          <w:rFonts w:ascii="Times New Roman" w:eastAsia="Times New Roman" w:hAnsi="Times New Roman" w:cs="Times New Roman"/>
          <w:sz w:val="28"/>
          <w:szCs w:val="28"/>
        </w:rPr>
        <w:t>-коляск</w:t>
      </w:r>
      <w:r w:rsidR="00B33F87">
        <w:rPr>
          <w:rFonts w:ascii="Times New Roman" w:eastAsia="Times New Roman" w:hAnsi="Times New Roman" w:cs="Times New Roman"/>
          <w:sz w:val="28"/>
          <w:szCs w:val="28"/>
        </w:rPr>
        <w:t>ой</w:t>
      </w:r>
      <w:r w:rsidR="00B33F87" w:rsidRPr="00B33F87">
        <w:rPr>
          <w:rFonts w:ascii="Times New Roman" w:eastAsia="Times New Roman" w:hAnsi="Times New Roman" w:cs="Times New Roman"/>
          <w:sz w:val="28"/>
          <w:szCs w:val="28"/>
        </w:rPr>
        <w:t xml:space="preserve"> (со слов сотрудников должно быть закуплено в 2019 г.);</w:t>
      </w:r>
      <w:r w:rsidR="00B33F87">
        <w:rPr>
          <w:rFonts w:ascii="Roboto" w:hAnsi="Roboto"/>
          <w:b/>
          <w:bCs/>
          <w:color w:val="35363F"/>
          <w:sz w:val="21"/>
          <w:szCs w:val="21"/>
          <w:shd w:val="clear" w:color="auto" w:fill="FFFFFF"/>
        </w:rPr>
        <w:t xml:space="preserve"> </w:t>
      </w:r>
      <w:r w:rsidR="00B33F87">
        <w:rPr>
          <w:rFonts w:ascii="Times New Roman" w:eastAsia="Times New Roman" w:hAnsi="Times New Roman" w:cs="Times New Roman"/>
          <w:sz w:val="28"/>
          <w:szCs w:val="28"/>
        </w:rPr>
        <w:t>з</w:t>
      </w:r>
      <w:r w:rsidR="00B33F87" w:rsidRPr="004E5CBC">
        <w:rPr>
          <w:rFonts w:ascii="Times New Roman" w:eastAsia="Times New Roman" w:hAnsi="Times New Roman" w:cs="Times New Roman"/>
          <w:sz w:val="28"/>
          <w:szCs w:val="28"/>
        </w:rPr>
        <w:t>вуковы</w:t>
      </w:r>
      <w:r w:rsidR="00B33F87">
        <w:rPr>
          <w:rFonts w:ascii="Times New Roman" w:eastAsia="Times New Roman" w:hAnsi="Times New Roman" w:cs="Times New Roman"/>
          <w:sz w:val="28"/>
          <w:szCs w:val="28"/>
        </w:rPr>
        <w:t>ми</w:t>
      </w:r>
      <w:r w:rsidR="00B33F87" w:rsidRPr="004E5CBC">
        <w:rPr>
          <w:rFonts w:ascii="Times New Roman" w:eastAsia="Times New Roman" w:hAnsi="Times New Roman" w:cs="Times New Roman"/>
          <w:sz w:val="28"/>
          <w:szCs w:val="28"/>
        </w:rPr>
        <w:t xml:space="preserve"> и световы</w:t>
      </w:r>
      <w:r w:rsidR="00B33F87">
        <w:rPr>
          <w:rFonts w:ascii="Times New Roman" w:eastAsia="Times New Roman" w:hAnsi="Times New Roman" w:cs="Times New Roman"/>
          <w:sz w:val="28"/>
          <w:szCs w:val="28"/>
        </w:rPr>
        <w:t>ми</w:t>
      </w:r>
      <w:r w:rsidR="00B33F87" w:rsidRPr="004E5CBC">
        <w:rPr>
          <w:rFonts w:ascii="Times New Roman" w:eastAsia="Times New Roman" w:hAnsi="Times New Roman" w:cs="Times New Roman"/>
          <w:sz w:val="28"/>
          <w:szCs w:val="28"/>
        </w:rPr>
        <w:t xml:space="preserve"> оповеща</w:t>
      </w:r>
      <w:r w:rsidR="00B33F87">
        <w:rPr>
          <w:rFonts w:ascii="Times New Roman" w:eastAsia="Times New Roman" w:hAnsi="Times New Roman" w:cs="Times New Roman"/>
          <w:sz w:val="28"/>
          <w:szCs w:val="28"/>
        </w:rPr>
        <w:t>те</w:t>
      </w:r>
      <w:r w:rsidR="00B33F87" w:rsidRPr="004E5CBC">
        <w:rPr>
          <w:rFonts w:ascii="Times New Roman" w:eastAsia="Times New Roman" w:hAnsi="Times New Roman" w:cs="Times New Roman"/>
          <w:sz w:val="28"/>
          <w:szCs w:val="28"/>
        </w:rPr>
        <w:t>л</w:t>
      </w:r>
      <w:r w:rsidR="00B33F87">
        <w:rPr>
          <w:rFonts w:ascii="Times New Roman" w:eastAsia="Times New Roman" w:hAnsi="Times New Roman" w:cs="Times New Roman"/>
          <w:sz w:val="28"/>
          <w:szCs w:val="28"/>
        </w:rPr>
        <w:t>ями</w:t>
      </w:r>
      <w:r w:rsidR="00B33F87" w:rsidRPr="004E5CBC">
        <w:rPr>
          <w:rFonts w:ascii="Times New Roman" w:eastAsia="Times New Roman" w:hAnsi="Times New Roman" w:cs="Times New Roman"/>
          <w:sz w:val="28"/>
          <w:szCs w:val="28"/>
        </w:rPr>
        <w:t xml:space="preserve"> (маяки), бегущ</w:t>
      </w:r>
      <w:r w:rsidR="00B33F87">
        <w:rPr>
          <w:rFonts w:ascii="Times New Roman" w:eastAsia="Times New Roman" w:hAnsi="Times New Roman" w:cs="Times New Roman"/>
          <w:sz w:val="28"/>
          <w:szCs w:val="28"/>
        </w:rPr>
        <w:t>ей</w:t>
      </w:r>
      <w:r w:rsidR="00B33F87" w:rsidRPr="004E5CBC">
        <w:rPr>
          <w:rFonts w:ascii="Times New Roman" w:eastAsia="Times New Roman" w:hAnsi="Times New Roman" w:cs="Times New Roman"/>
          <w:sz w:val="28"/>
          <w:szCs w:val="28"/>
        </w:rPr>
        <w:t xml:space="preserve"> строк</w:t>
      </w:r>
      <w:r w:rsidR="00B33F87">
        <w:rPr>
          <w:rFonts w:ascii="Times New Roman" w:eastAsia="Times New Roman" w:hAnsi="Times New Roman" w:cs="Times New Roman"/>
          <w:sz w:val="28"/>
          <w:szCs w:val="28"/>
        </w:rPr>
        <w:t>ой</w:t>
      </w:r>
      <w:r w:rsidR="00B33F87"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sidR="00B33F87">
        <w:rPr>
          <w:rFonts w:ascii="Times New Roman" w:eastAsia="Times New Roman" w:hAnsi="Times New Roman" w:cs="Times New Roman"/>
          <w:sz w:val="28"/>
          <w:szCs w:val="28"/>
        </w:rPr>
        <w:t>.</w:t>
      </w:r>
    </w:p>
    <w:p w:rsidR="00B33F87" w:rsidRPr="00193BC1" w:rsidRDefault="00B33F87" w:rsidP="00193BC1">
      <w:pPr>
        <w:spacing w:after="0" w:line="240" w:lineRule="auto"/>
        <w:ind w:left="851" w:firstLineChars="15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Оценивая сайт учреждения, на момент проверки</w:t>
      </w:r>
      <w:r w:rsidR="002E49C8">
        <w:rPr>
          <w:rFonts w:ascii="Times New Roman" w:eastAsia="Times New Roman" w:hAnsi="Times New Roman" w:cs="Times New Roman"/>
          <w:sz w:val="28"/>
          <w:szCs w:val="28"/>
        </w:rPr>
        <w:t xml:space="preserve"> экспертом</w:t>
      </w:r>
      <w:r>
        <w:rPr>
          <w:rFonts w:ascii="Times New Roman" w:eastAsia="Times New Roman" w:hAnsi="Times New Roman" w:cs="Times New Roman"/>
          <w:sz w:val="28"/>
          <w:szCs w:val="28"/>
        </w:rPr>
        <w:t xml:space="preserve"> (ноябрь 2019 г.) сайт учреждения был размещен на отдельных страницах на сайте учредителя, на момент подготовки аналитического отчета организация разместила ссылку на официальный сайт, который соответствует требованиям. Вместе с этим, эксперт отмечает достаточно сложное цветовое р</w:t>
      </w:r>
      <w:r w:rsidR="00193BC1">
        <w:rPr>
          <w:rFonts w:ascii="Times New Roman" w:eastAsia="Times New Roman" w:hAnsi="Times New Roman" w:cs="Times New Roman"/>
          <w:sz w:val="28"/>
          <w:szCs w:val="28"/>
        </w:rPr>
        <w:t>ешение дизайна сайта; наличие ссылок на неактуальны</w:t>
      </w:r>
      <w:r w:rsidR="00176370">
        <w:rPr>
          <w:rFonts w:ascii="Times New Roman" w:eastAsia="Times New Roman" w:hAnsi="Times New Roman" w:cs="Times New Roman"/>
          <w:sz w:val="28"/>
          <w:szCs w:val="28"/>
        </w:rPr>
        <w:t>е</w:t>
      </w:r>
      <w:r w:rsidR="00193BC1">
        <w:rPr>
          <w:rFonts w:ascii="Times New Roman" w:eastAsia="Times New Roman" w:hAnsi="Times New Roman" w:cs="Times New Roman"/>
          <w:sz w:val="28"/>
          <w:szCs w:val="28"/>
        </w:rPr>
        <w:t xml:space="preserve"> ресурсы, необходимость добавить раздел сайта «Часто задаваемые вопросы».</w:t>
      </w:r>
    </w:p>
    <w:p w:rsidR="00D82AF1" w:rsidRPr="002E49C8" w:rsidRDefault="00193BC1" w:rsidP="002E49C8">
      <w:pPr>
        <w:spacing w:after="0" w:line="240" w:lineRule="auto"/>
        <w:ind w:left="851" w:firstLineChars="150" w:firstLine="420"/>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по электронной почте</w:t>
      </w:r>
      <w:r>
        <w:rPr>
          <w:rFonts w:ascii="Times New Roman" w:eastAsia="Times New Roman" w:hAnsi="Times New Roman" w:cs="Times New Roman"/>
          <w:sz w:val="28"/>
          <w:szCs w:val="28"/>
        </w:rPr>
        <w:t>, также эксперт отмечает и</w:t>
      </w:r>
      <w:r w:rsidRPr="002E49C8">
        <w:rPr>
          <w:rFonts w:ascii="Times New Roman" w:eastAsia="Times New Roman" w:hAnsi="Times New Roman" w:cs="Times New Roman"/>
          <w:sz w:val="28"/>
          <w:szCs w:val="28"/>
        </w:rPr>
        <w:t>спользование социальных сетей для взаимодействия с получателями услуг.</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Участие в опросе приняли 116 получателей услуг, 75 процента из них при посещении Центра обращались к информации о его деятельности, размещённой на информационных стендах в помещениях Центра. Открытостью и доступность данной информации удовлетворены 74 процента опрошенных получателей услуг.</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Официальным сайтом Центра, для получения информации о его деятельности, пользовались 43 процента опрошенных получателей услуг, 39 процентов удовлетворены открытостью, полнотой и доступностью данной информации.</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99 процентов опрошенных получателей услуг 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ответили положительно.</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Комфортностью условий предоставления услуг в Центре удовлетворены 94 процента опрошенных получателей услуг.</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Установленную группу инвалидности имеют 52 процента опрошенных получателей услуг или лиц, представителями которых они являлись, 50 процентов удовлетворены доступностью предоставления услуг для инвалидов в Центре.</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97 процентов опрошенных получателей услуг. </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97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t>Дистанционными способами взаимодействия с Центром пользовались 78 процентов опрошенных получателей услуг, 78 процентов удовлетворены доброжелательностью и вежливостью специалистов Центра, с которыми они взаимодействовали в дистанционной форме.</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2E49C8">
        <w:rPr>
          <w:rFonts w:ascii="Times New Roman" w:eastAsia="Times New Roman" w:hAnsi="Times New Roman" w:cs="Times New Roman"/>
          <w:sz w:val="28"/>
          <w:szCs w:val="28"/>
        </w:rPr>
        <w:lastRenderedPageBreak/>
        <w:t>Рекомендовать данный Центр готовы 96 процентов опрошенных получателей услуг.</w:t>
      </w:r>
    </w:p>
    <w:p w:rsidR="009B791F" w:rsidRPr="00B112DD"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92 процента опрошенных получателей услуг. В целом условиями оказания услуг в организации удовлетворены 96 процентов опрошенных получателей. </w:t>
      </w:r>
    </w:p>
    <w:p w:rsidR="009B791F" w:rsidRPr="002E49C8" w:rsidRDefault="009B791F" w:rsidP="002E49C8">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оставляли следующие отзывы: «</w:t>
      </w:r>
      <w:r w:rsidRPr="002E49C8">
        <w:rPr>
          <w:rFonts w:ascii="Times New Roman" w:eastAsia="Times New Roman" w:hAnsi="Times New Roman" w:cs="Times New Roman"/>
          <w:sz w:val="28"/>
          <w:szCs w:val="28"/>
        </w:rPr>
        <w:t xml:space="preserve">Хотелось бы, </w:t>
      </w:r>
      <w:r w:rsidR="00176370">
        <w:rPr>
          <w:rFonts w:ascii="Times New Roman" w:eastAsia="Times New Roman" w:hAnsi="Times New Roman" w:cs="Times New Roman"/>
          <w:sz w:val="28"/>
          <w:szCs w:val="28"/>
        </w:rPr>
        <w:t>чтобы были таблички - указатели</w:t>
      </w:r>
      <w:r w:rsidRPr="002E49C8">
        <w:rPr>
          <w:rFonts w:ascii="Times New Roman" w:eastAsia="Times New Roman" w:hAnsi="Times New Roman" w:cs="Times New Roman"/>
          <w:sz w:val="28"/>
          <w:szCs w:val="28"/>
        </w:rPr>
        <w:t xml:space="preserve">», </w:t>
      </w:r>
      <w:hyperlink r:id="rId32" w:tgtFrame="http://opros.asu.ru/index.php/admin/statistics/sa/index/surveyid/_blank" w:tooltip="Просмотреть ответ" w:history="1"/>
      <w:r w:rsidRPr="002E49C8">
        <w:rPr>
          <w:rFonts w:ascii="Times New Roman" w:eastAsia="Times New Roman" w:hAnsi="Times New Roman" w:cs="Times New Roman"/>
          <w:sz w:val="28"/>
          <w:szCs w:val="28"/>
        </w:rPr>
        <w:t xml:space="preserve">«Более оснащённый зал ЛФК и специалист ЛФК», </w:t>
      </w:r>
      <w:hyperlink r:id="rId33" w:tgtFrame="http://opros.asu.ru/index.php/admin/statistics/sa/index/surveyid/_blank" w:tooltip="Просмотреть ответ" w:history="1"/>
      <w:r w:rsidRPr="002E49C8">
        <w:rPr>
          <w:rFonts w:ascii="Times New Roman" w:eastAsia="Times New Roman" w:hAnsi="Times New Roman" w:cs="Times New Roman"/>
          <w:sz w:val="28"/>
          <w:szCs w:val="28"/>
        </w:rPr>
        <w:t xml:space="preserve">«Больше проводить мероприятий с инвалидами», </w:t>
      </w:r>
      <w:hyperlink r:id="rId34" w:tgtFrame="http://opros.asu.ru/index.php/admin/statistics/sa/index/surveyid/_blank" w:tooltip="Просмотреть ответ" w:history="1"/>
      <w:r w:rsidRPr="002E49C8">
        <w:rPr>
          <w:rFonts w:ascii="Times New Roman" w:eastAsia="Times New Roman" w:hAnsi="Times New Roman" w:cs="Times New Roman"/>
          <w:sz w:val="28"/>
          <w:szCs w:val="28"/>
        </w:rPr>
        <w:t xml:space="preserve">«Необходим юрист в центре для консультаций обслуживаемых центром», </w:t>
      </w:r>
      <w:hyperlink r:id="rId35" w:tgtFrame="http://opros.asu.ru/index.php/admin/statistics/sa/index/surveyid/_blank" w:tooltip="Просмотреть ответ" w:history="1"/>
      <w:r w:rsidRPr="002E49C8">
        <w:rPr>
          <w:rFonts w:ascii="Times New Roman" w:eastAsia="Times New Roman" w:hAnsi="Times New Roman" w:cs="Times New Roman"/>
          <w:sz w:val="28"/>
          <w:szCs w:val="28"/>
        </w:rPr>
        <w:t>«Более качественное оказание индивидуальной помощи</w:t>
      </w:r>
      <w:hyperlink r:id="rId36" w:tgtFrame="http://opros.asu.ru/index.php/admin/statistics/sa/index/surveyid/_blank" w:tooltip="Просмотреть ответ" w:history="1"/>
      <w:r w:rsidRPr="002E49C8">
        <w:rPr>
          <w:rFonts w:ascii="Times New Roman" w:eastAsia="Times New Roman" w:hAnsi="Times New Roman" w:cs="Times New Roman"/>
          <w:sz w:val="28"/>
          <w:szCs w:val="28"/>
        </w:rPr>
        <w:t>», «Больше информации в газету о работе организации</w:t>
      </w:r>
      <w:hyperlink r:id="rId37" w:tgtFrame="http://opros.asu.ru/index.php/admin/statistics/sa/index/surveyid/_blank" w:tooltip="Просмотреть ответ" w:history="1"/>
      <w:r w:rsidRPr="002E49C8">
        <w:rPr>
          <w:rFonts w:ascii="Times New Roman" w:eastAsia="Times New Roman" w:hAnsi="Times New Roman" w:cs="Times New Roman"/>
          <w:sz w:val="28"/>
          <w:szCs w:val="28"/>
        </w:rPr>
        <w:t>.», «Не все необходимые услуги могут предоставить»,</w:t>
      </w:r>
      <w:hyperlink r:id="rId38" w:tgtFrame="http://opros.asu.ru/index.php/admin/statistics/sa/index/surveyid/_blank" w:tooltip="Просмотреть ответ" w:history="1"/>
      <w:r w:rsidRPr="002E49C8">
        <w:rPr>
          <w:rFonts w:ascii="Times New Roman" w:eastAsia="Times New Roman" w:hAnsi="Times New Roman" w:cs="Times New Roman"/>
          <w:sz w:val="28"/>
          <w:szCs w:val="28"/>
        </w:rPr>
        <w:t xml:space="preserve"> «Есть проблемы связаны с транспортом, приходится нанимать такси, это очень дорого»</w:t>
      </w:r>
      <w:hyperlink r:id="rId39" w:tgtFrame="http://opros.asu.ru/index.php/admin/statistics/sa/index/surveyid/_blank" w:tooltip="Просмотреть ответ" w:history="1"/>
      <w:r w:rsidRPr="002E49C8">
        <w:rPr>
          <w:rFonts w:ascii="Times New Roman" w:eastAsia="Times New Roman" w:hAnsi="Times New Roman" w:cs="Times New Roman"/>
          <w:sz w:val="28"/>
          <w:szCs w:val="28"/>
        </w:rPr>
        <w:t>, «Организовать транспортную доставку в центр клиентов», «</w:t>
      </w:r>
      <w:hyperlink r:id="rId40" w:tgtFrame="http://opros.asu.ru/index.php/admin/statistics/sa/index/surveyid/_blank" w:tooltip="Просмотреть ответ" w:history="1"/>
      <w:r w:rsidRPr="002E49C8">
        <w:rPr>
          <w:rFonts w:ascii="Times New Roman" w:eastAsia="Times New Roman" w:hAnsi="Times New Roman" w:cs="Times New Roman"/>
          <w:sz w:val="28"/>
          <w:szCs w:val="28"/>
        </w:rPr>
        <w:t>Больше информационных материалов для инвалидов»</w:t>
      </w:r>
      <w:hyperlink r:id="rId41" w:tgtFrame="http://opros.asu.ru/index.php/admin/statistics/sa/index/surveyid/_blank" w:tooltip="Просмотреть ответ" w:history="1"/>
      <w:r w:rsidRPr="002E49C8">
        <w:rPr>
          <w:rFonts w:ascii="Times New Roman" w:eastAsia="Times New Roman" w:hAnsi="Times New Roman" w:cs="Times New Roman"/>
          <w:sz w:val="28"/>
          <w:szCs w:val="28"/>
        </w:rPr>
        <w:t>, «Установить сигнальные табло».</w:t>
      </w:r>
    </w:p>
    <w:p w:rsidR="009B791F" w:rsidRDefault="009B791F" w:rsidP="006A3A61">
      <w:pPr>
        <w:spacing w:after="0" w:line="240" w:lineRule="auto"/>
        <w:ind w:left="567" w:firstLine="709"/>
      </w:pPr>
    </w:p>
    <w:p w:rsidR="009B791F" w:rsidRDefault="009B791F">
      <w:pPr>
        <w:spacing w:after="160" w:line="259" w:lineRule="auto"/>
      </w:pPr>
      <w:r>
        <w:br w:type="page"/>
      </w:r>
    </w:p>
    <w:p w:rsidR="009B791F" w:rsidRPr="002F5869" w:rsidRDefault="009B791F" w:rsidP="002F5869">
      <w:pPr>
        <w:pStyle w:val="2"/>
        <w:rPr>
          <w:rFonts w:cs="Times New Roman"/>
          <w:bCs/>
          <w:szCs w:val="28"/>
          <w:shd w:val="clear" w:color="auto" w:fill="FFFFFF"/>
        </w:rPr>
      </w:pPr>
      <w:bookmarkStart w:id="30" w:name="_Toc30232198"/>
      <w:r w:rsidRPr="002F5869">
        <w:rPr>
          <w:rFonts w:cs="Times New Roman"/>
          <w:bCs/>
          <w:szCs w:val="28"/>
          <w:shd w:val="clear" w:color="auto" w:fill="FFFFFF"/>
        </w:rPr>
        <w:lastRenderedPageBreak/>
        <w:t>КГБУСО Краевой социально</w:t>
      </w:r>
      <w:r w:rsidR="00F2511C" w:rsidRPr="002F5869">
        <w:rPr>
          <w:rFonts w:cs="Times New Roman"/>
          <w:bCs/>
          <w:szCs w:val="28"/>
          <w:shd w:val="clear" w:color="auto" w:fill="FFFFFF"/>
        </w:rPr>
        <w:t xml:space="preserve"> </w:t>
      </w:r>
      <w:r w:rsidRPr="002F5869">
        <w:rPr>
          <w:rFonts w:cs="Times New Roman"/>
          <w:bCs/>
          <w:szCs w:val="28"/>
          <w:shd w:val="clear" w:color="auto" w:fill="FFFFFF"/>
        </w:rPr>
        <w:t>- реабилитационный центр для несовершеннолетних «Солнышко»</w:t>
      </w:r>
      <w:bookmarkEnd w:id="30"/>
    </w:p>
    <w:tbl>
      <w:tblPr>
        <w:tblStyle w:val="a3"/>
        <w:tblpPr w:leftFromText="180" w:rightFromText="180" w:vertAnchor="page" w:horzAnchor="margin" w:tblpX="392" w:tblpY="1508"/>
        <w:tblW w:w="15494" w:type="dxa"/>
        <w:tblLook w:val="04A0" w:firstRow="1" w:lastRow="0" w:firstColumn="1" w:lastColumn="0" w:noHBand="0" w:noVBand="1"/>
      </w:tblPr>
      <w:tblGrid>
        <w:gridCol w:w="3074"/>
        <w:gridCol w:w="1790"/>
        <w:gridCol w:w="2675"/>
        <w:gridCol w:w="1751"/>
        <w:gridCol w:w="2822"/>
        <w:gridCol w:w="2512"/>
        <w:gridCol w:w="870"/>
      </w:tblGrid>
      <w:tr w:rsidR="002F5869" w:rsidRPr="00E7299C" w:rsidTr="002F5869">
        <w:tc>
          <w:tcPr>
            <w:tcW w:w="0" w:type="auto"/>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Название организации</w:t>
            </w:r>
          </w:p>
        </w:tc>
        <w:tc>
          <w:tcPr>
            <w:tcW w:w="0" w:type="auto"/>
          </w:tcPr>
          <w:p w:rsidR="002F5869" w:rsidRPr="00E7299C" w:rsidRDefault="002F5869" w:rsidP="002F5869">
            <w:pPr>
              <w:spacing w:after="0" w:line="240" w:lineRule="auto"/>
              <w:jc w:val="center"/>
              <w:rPr>
                <w:rFonts w:ascii="Times New Roman" w:hAnsi="Times New Roman" w:cs="Times New Roman"/>
                <w:b/>
                <w:sz w:val="24"/>
                <w:szCs w:val="24"/>
              </w:rPr>
            </w:pPr>
            <w:r w:rsidRPr="00E7299C">
              <w:rPr>
                <w:rFonts w:ascii="Times New Roman" w:hAnsi="Times New Roman" w:cs="Times New Roman"/>
                <w:sz w:val="24"/>
                <w:szCs w:val="24"/>
              </w:rPr>
              <w:t>Открытость и доступность организации</w:t>
            </w:r>
          </w:p>
        </w:tc>
        <w:tc>
          <w:tcPr>
            <w:tcW w:w="0" w:type="auto"/>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0" w:type="auto"/>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Доступность услуг для инвалидов</w:t>
            </w:r>
          </w:p>
        </w:tc>
        <w:tc>
          <w:tcPr>
            <w:tcW w:w="0" w:type="auto"/>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Доброжелательность, вежливость работников организации</w:t>
            </w:r>
          </w:p>
        </w:tc>
        <w:tc>
          <w:tcPr>
            <w:tcW w:w="0" w:type="auto"/>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Удовлетворенность условиями оказания услуг</w:t>
            </w:r>
          </w:p>
        </w:tc>
        <w:tc>
          <w:tcPr>
            <w:tcW w:w="0" w:type="auto"/>
            <w:shd w:val="clear" w:color="auto" w:fill="BDD6EE" w:themeFill="accent1" w:themeFillTint="66"/>
          </w:tcPr>
          <w:p w:rsidR="002F5869" w:rsidRPr="00E7299C" w:rsidRDefault="002F5869" w:rsidP="002F5869">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Итого</w:t>
            </w:r>
          </w:p>
          <w:p w:rsidR="002F5869" w:rsidRPr="00E7299C" w:rsidRDefault="002F5869" w:rsidP="002F5869">
            <w:pPr>
              <w:spacing w:after="0" w:line="240" w:lineRule="auto"/>
              <w:jc w:val="center"/>
              <w:rPr>
                <w:rFonts w:ascii="Times New Roman" w:hAnsi="Times New Roman" w:cs="Times New Roman"/>
                <w:b/>
                <w:sz w:val="24"/>
                <w:szCs w:val="24"/>
              </w:rPr>
            </w:pPr>
          </w:p>
        </w:tc>
      </w:tr>
      <w:tr w:rsidR="002F5869" w:rsidRPr="00E7299C" w:rsidTr="002F5869">
        <w:tc>
          <w:tcPr>
            <w:tcW w:w="0" w:type="auto"/>
          </w:tcPr>
          <w:p w:rsidR="002F5869" w:rsidRPr="00E7299C" w:rsidRDefault="002F5869" w:rsidP="002F5869">
            <w:pPr>
              <w:spacing w:after="0" w:line="240" w:lineRule="auto"/>
              <w:rPr>
                <w:rFonts w:ascii="Times New Roman" w:hAnsi="Times New Roman" w:cs="Times New Roman"/>
                <w:sz w:val="24"/>
                <w:szCs w:val="24"/>
              </w:rPr>
            </w:pPr>
            <w:r w:rsidRPr="00E7299C">
              <w:rPr>
                <w:rFonts w:ascii="Times New Roman" w:hAnsi="Times New Roman" w:cs="Times New Roman"/>
                <w:sz w:val="24"/>
                <w:szCs w:val="24"/>
              </w:rPr>
              <w:t>Краевой социально</w:t>
            </w:r>
            <w:r w:rsidR="00353145">
              <w:rPr>
                <w:rFonts w:ascii="Times New Roman" w:hAnsi="Times New Roman" w:cs="Times New Roman"/>
                <w:sz w:val="24"/>
                <w:szCs w:val="24"/>
              </w:rPr>
              <w:t xml:space="preserve"> </w:t>
            </w:r>
            <w:r w:rsidRPr="00E7299C">
              <w:rPr>
                <w:rFonts w:ascii="Times New Roman" w:hAnsi="Times New Roman" w:cs="Times New Roman"/>
                <w:sz w:val="24"/>
                <w:szCs w:val="24"/>
              </w:rPr>
              <w:t>- реабилитационный центр для несовершеннолетних «Солнышко»</w:t>
            </w:r>
          </w:p>
        </w:tc>
        <w:tc>
          <w:tcPr>
            <w:tcW w:w="0" w:type="auto"/>
            <w:vAlign w:val="center"/>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97,2</w:t>
            </w:r>
          </w:p>
        </w:tc>
        <w:tc>
          <w:tcPr>
            <w:tcW w:w="0" w:type="auto"/>
            <w:vAlign w:val="center"/>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100</w:t>
            </w:r>
          </w:p>
        </w:tc>
        <w:tc>
          <w:tcPr>
            <w:tcW w:w="0" w:type="auto"/>
            <w:vAlign w:val="center"/>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58</w:t>
            </w:r>
          </w:p>
        </w:tc>
        <w:tc>
          <w:tcPr>
            <w:tcW w:w="0" w:type="auto"/>
            <w:vAlign w:val="center"/>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100</w:t>
            </w:r>
          </w:p>
        </w:tc>
        <w:tc>
          <w:tcPr>
            <w:tcW w:w="0" w:type="auto"/>
            <w:vAlign w:val="center"/>
          </w:tcPr>
          <w:p w:rsidR="002F5869" w:rsidRPr="00E7299C" w:rsidRDefault="002F5869" w:rsidP="002F586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96,4</w:t>
            </w:r>
          </w:p>
        </w:tc>
        <w:tc>
          <w:tcPr>
            <w:tcW w:w="0" w:type="auto"/>
            <w:shd w:val="clear" w:color="auto" w:fill="BDD6EE" w:themeFill="accent1" w:themeFillTint="66"/>
            <w:vAlign w:val="center"/>
          </w:tcPr>
          <w:p w:rsidR="002F5869" w:rsidRPr="00E7299C" w:rsidRDefault="002F5869" w:rsidP="002F5869">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90,32</w:t>
            </w:r>
          </w:p>
        </w:tc>
      </w:tr>
    </w:tbl>
    <w:p w:rsidR="002F5869" w:rsidRDefault="002F5869" w:rsidP="00E5157E">
      <w:pPr>
        <w:pStyle w:val="a8"/>
        <w:spacing w:before="0" w:beforeAutospacing="0" w:after="0" w:afterAutospacing="0"/>
        <w:ind w:left="709" w:firstLine="709"/>
        <w:jc w:val="both"/>
        <w:rPr>
          <w:b/>
          <w:color w:val="000000"/>
          <w:sz w:val="28"/>
          <w:szCs w:val="28"/>
        </w:rPr>
      </w:pPr>
    </w:p>
    <w:p w:rsidR="00E5157E" w:rsidRPr="00E5157E" w:rsidRDefault="00E5157E" w:rsidP="00E7299C">
      <w:pPr>
        <w:pStyle w:val="a8"/>
        <w:spacing w:before="0" w:beforeAutospacing="0" w:after="0" w:afterAutospacing="0"/>
        <w:ind w:left="709" w:firstLine="709"/>
        <w:jc w:val="center"/>
        <w:rPr>
          <w:b/>
          <w:color w:val="000000"/>
          <w:sz w:val="28"/>
          <w:szCs w:val="28"/>
        </w:rPr>
      </w:pPr>
      <w:r w:rsidRPr="00E5157E">
        <w:rPr>
          <w:b/>
          <w:color w:val="000000"/>
          <w:sz w:val="28"/>
          <w:szCs w:val="28"/>
        </w:rPr>
        <w:t>КГБУСО Краевой социально</w:t>
      </w:r>
      <w:r w:rsidR="00F2511C">
        <w:rPr>
          <w:b/>
          <w:color w:val="000000"/>
          <w:sz w:val="28"/>
          <w:szCs w:val="28"/>
        </w:rPr>
        <w:t xml:space="preserve"> </w:t>
      </w:r>
      <w:r w:rsidRPr="00E5157E">
        <w:rPr>
          <w:b/>
          <w:color w:val="000000"/>
          <w:sz w:val="28"/>
          <w:szCs w:val="28"/>
        </w:rPr>
        <w:t>-реабилитационны</w:t>
      </w:r>
      <w:r w:rsidR="00506195">
        <w:rPr>
          <w:b/>
          <w:color w:val="000000"/>
          <w:sz w:val="28"/>
          <w:szCs w:val="28"/>
        </w:rPr>
        <w:t>й центр для несовершеннолетних «</w:t>
      </w:r>
      <w:r w:rsidRPr="00E5157E">
        <w:rPr>
          <w:b/>
          <w:color w:val="000000"/>
          <w:sz w:val="28"/>
          <w:szCs w:val="28"/>
        </w:rPr>
        <w:t>Солнышко</w:t>
      </w:r>
      <w:r w:rsidR="00506195">
        <w:rPr>
          <w:b/>
          <w:color w:val="000000"/>
          <w:sz w:val="28"/>
          <w:szCs w:val="28"/>
        </w:rPr>
        <w:t>»</w:t>
      </w:r>
    </w:p>
    <w:p w:rsidR="00732F0A" w:rsidRPr="00F65C32" w:rsidRDefault="00353145" w:rsidP="00CA5934">
      <w:pPr>
        <w:pStyle w:val="a8"/>
        <w:spacing w:before="0" w:beforeAutospacing="0" w:after="0" w:afterAutospacing="0"/>
        <w:ind w:left="709" w:firstLine="567"/>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r w:rsidR="00F65C32">
        <w:rPr>
          <w:rFonts w:ascii="Roboto" w:hAnsi="Roboto"/>
          <w:color w:val="35363F"/>
          <w:sz w:val="28"/>
          <w:szCs w:val="28"/>
          <w:shd w:val="clear" w:color="auto" w:fill="FFFFFF"/>
        </w:rPr>
        <w:t xml:space="preserve"> По мнению эксперта и</w:t>
      </w:r>
      <w:r w:rsidR="00F65C32" w:rsidRPr="00F65C32">
        <w:rPr>
          <w:rFonts w:ascii="Roboto" w:hAnsi="Roboto"/>
          <w:color w:val="35363F"/>
          <w:sz w:val="28"/>
          <w:szCs w:val="28"/>
          <w:shd w:val="clear" w:color="auto" w:fill="FFFFFF"/>
        </w:rPr>
        <w:t>нформация открыто и доступно представлена и продублирована на нескольких стендах, для детей имеется версия правил внутреннего распорядка в красочной и интересной форме</w:t>
      </w:r>
      <w:r w:rsidR="00F65C32">
        <w:rPr>
          <w:rFonts w:ascii="Roboto" w:hAnsi="Roboto"/>
          <w:color w:val="35363F"/>
          <w:sz w:val="28"/>
          <w:szCs w:val="28"/>
          <w:shd w:val="clear" w:color="auto" w:fill="FFFFFF"/>
        </w:rPr>
        <w:t>.</w:t>
      </w:r>
    </w:p>
    <w:p w:rsidR="00363F98" w:rsidRPr="00363F98" w:rsidRDefault="00353145" w:rsidP="00363F98">
      <w:pPr>
        <w:pStyle w:val="a8"/>
        <w:spacing w:before="0" w:beforeAutospacing="0" w:after="0" w:afterAutospacing="0"/>
        <w:ind w:left="709" w:firstLine="567"/>
        <w:jc w:val="both"/>
        <w:rPr>
          <w:rFonts w:ascii="Roboto" w:hAnsi="Roboto"/>
          <w:bCs/>
          <w:color w:val="35363F"/>
          <w:sz w:val="28"/>
          <w:szCs w:val="28"/>
          <w:shd w:val="clear" w:color="auto" w:fill="FFFFFF"/>
        </w:rPr>
      </w:pPr>
      <w:r w:rsidRPr="00363F98">
        <w:rPr>
          <w:rFonts w:ascii="Roboto" w:hAnsi="Roboto"/>
          <w:bCs/>
          <w:color w:val="35363F"/>
          <w:sz w:val="28"/>
          <w:szCs w:val="28"/>
          <w:shd w:val="clear" w:color="auto" w:fill="FFFFFF"/>
        </w:rPr>
        <w:t>Оценивая наличие комфортных условий для предоставления услуг, эксперт отмечает полное соответстви</w:t>
      </w:r>
      <w:r w:rsidRPr="00363F98">
        <w:rPr>
          <w:rFonts w:ascii="Roboto" w:hAnsi="Roboto" w:hint="eastAsia"/>
          <w:bCs/>
          <w:color w:val="35363F"/>
          <w:sz w:val="28"/>
          <w:szCs w:val="28"/>
          <w:shd w:val="clear" w:color="auto" w:fill="FFFFFF"/>
        </w:rPr>
        <w:t>е</w:t>
      </w:r>
      <w:r w:rsidR="00363F98">
        <w:rPr>
          <w:rFonts w:ascii="Roboto" w:hAnsi="Roboto"/>
          <w:bCs/>
          <w:color w:val="35363F"/>
          <w:sz w:val="28"/>
          <w:szCs w:val="28"/>
          <w:shd w:val="clear" w:color="auto" w:fill="FFFFFF"/>
        </w:rPr>
        <w:t xml:space="preserve"> существующим требованиям: з</w:t>
      </w:r>
      <w:r w:rsidR="00F65C32" w:rsidRPr="00363F98">
        <w:rPr>
          <w:rFonts w:ascii="Roboto" w:hAnsi="Roboto"/>
          <w:bCs/>
          <w:color w:val="35363F"/>
          <w:sz w:val="28"/>
          <w:szCs w:val="28"/>
          <w:shd w:val="clear" w:color="auto" w:fill="FFFFFF"/>
        </w:rPr>
        <w:t>она отдыха (ожидания) оборудована соответствующей мебелью, удобные диванчики и столики, комфортная температура и доброжелательные сотрудники</w:t>
      </w:r>
      <w:r w:rsidR="00363F98" w:rsidRPr="00363F98">
        <w:rPr>
          <w:rFonts w:ascii="Roboto" w:hAnsi="Roboto"/>
          <w:bCs/>
          <w:color w:val="35363F"/>
          <w:sz w:val="28"/>
          <w:szCs w:val="28"/>
          <w:shd w:val="clear" w:color="auto" w:fill="FFFFFF"/>
        </w:rPr>
        <w:t xml:space="preserve">; </w:t>
      </w:r>
      <w:r w:rsidR="00363F98">
        <w:rPr>
          <w:rFonts w:ascii="Roboto" w:hAnsi="Roboto"/>
          <w:bCs/>
          <w:color w:val="35363F"/>
          <w:sz w:val="28"/>
          <w:szCs w:val="28"/>
          <w:shd w:val="clear" w:color="auto" w:fill="FFFFFF"/>
        </w:rPr>
        <w:t>д</w:t>
      </w:r>
      <w:r w:rsidR="00363F98" w:rsidRPr="00363F98">
        <w:rPr>
          <w:rFonts w:ascii="Roboto" w:hAnsi="Roboto"/>
          <w:bCs/>
          <w:color w:val="35363F"/>
          <w:sz w:val="28"/>
          <w:szCs w:val="28"/>
          <w:shd w:val="clear" w:color="auto" w:fill="FFFFFF"/>
        </w:rPr>
        <w:t xml:space="preserve">оступна бутилированная питьевая вода, с указанием сроков в соответствии с санитарными нормами; </w:t>
      </w:r>
      <w:r w:rsidR="00363F98">
        <w:rPr>
          <w:rFonts w:ascii="Roboto" w:hAnsi="Roboto"/>
          <w:bCs/>
          <w:color w:val="35363F"/>
          <w:sz w:val="28"/>
          <w:szCs w:val="28"/>
          <w:shd w:val="clear" w:color="auto" w:fill="FFFFFF"/>
        </w:rPr>
        <w:t>с</w:t>
      </w:r>
      <w:r w:rsidR="00363F98" w:rsidRPr="00363F98">
        <w:rPr>
          <w:rFonts w:ascii="Roboto" w:hAnsi="Roboto"/>
          <w:bCs/>
          <w:color w:val="35363F"/>
          <w:sz w:val="28"/>
          <w:szCs w:val="28"/>
          <w:shd w:val="clear" w:color="auto" w:fill="FFFFFF"/>
        </w:rPr>
        <w:t>анитарно-гигиенические помещения доступны и удобно расположены</w:t>
      </w:r>
      <w:r w:rsidR="00363F98">
        <w:rPr>
          <w:rFonts w:ascii="Roboto" w:hAnsi="Roboto"/>
          <w:bCs/>
          <w:color w:val="35363F"/>
          <w:sz w:val="28"/>
          <w:szCs w:val="28"/>
          <w:shd w:val="clear" w:color="auto" w:fill="FFFFFF"/>
        </w:rPr>
        <w:t>.</w:t>
      </w:r>
    </w:p>
    <w:p w:rsidR="00353145" w:rsidRDefault="00353145" w:rsidP="00353145">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sidR="00363F98">
        <w:rPr>
          <w:rFonts w:ascii="Times New Roman" w:eastAsia="Times New Roman" w:hAnsi="Times New Roman" w:cs="Times New Roman"/>
          <w:sz w:val="28"/>
          <w:szCs w:val="28"/>
        </w:rPr>
        <w:t xml:space="preserve">, </w:t>
      </w:r>
      <w:r w:rsidR="00363F98" w:rsidRPr="00363F98">
        <w:rPr>
          <w:rFonts w:ascii="Roboto" w:eastAsia="Times New Roman" w:hAnsi="Roboto" w:cs="Times New Roman"/>
          <w:bCs/>
          <w:color w:val="35363F"/>
          <w:sz w:val="28"/>
          <w:szCs w:val="28"/>
          <w:shd w:val="clear" w:color="auto" w:fill="FFFFFF"/>
        </w:rPr>
        <w:t xml:space="preserve">что </w:t>
      </w:r>
      <w:r w:rsidR="00363F98">
        <w:rPr>
          <w:rFonts w:ascii="Roboto" w:eastAsia="Times New Roman" w:hAnsi="Roboto" w:cs="Times New Roman"/>
          <w:bCs/>
          <w:color w:val="35363F"/>
          <w:sz w:val="28"/>
          <w:szCs w:val="28"/>
          <w:shd w:val="clear" w:color="auto" w:fill="FFFFFF"/>
        </w:rPr>
        <w:t>в</w:t>
      </w:r>
      <w:r w:rsidR="00363F98" w:rsidRPr="00363F98">
        <w:rPr>
          <w:rFonts w:ascii="Roboto" w:eastAsia="Times New Roman" w:hAnsi="Roboto" w:cs="Times New Roman"/>
          <w:bCs/>
          <w:color w:val="35363F"/>
          <w:sz w:val="28"/>
          <w:szCs w:val="28"/>
          <w:shd w:val="clear" w:color="auto" w:fill="FFFFFF"/>
        </w:rPr>
        <w:t>ходные зоны оборудованы удобными и доступными пандусами</w:t>
      </w:r>
      <w:r w:rsidR="00363F98">
        <w:rPr>
          <w:rFonts w:ascii="Roboto" w:eastAsia="Times New Roman" w:hAnsi="Roboto" w:cs="Times New Roman"/>
          <w:bCs/>
          <w:color w:val="35363F"/>
          <w:sz w:val="28"/>
          <w:szCs w:val="28"/>
          <w:shd w:val="clear" w:color="auto" w:fill="FFFFFF"/>
        </w:rPr>
        <w:t xml:space="preserve">, вместе с тем существует </w:t>
      </w:r>
      <w:r w:rsidRPr="002E53FF">
        <w:rPr>
          <w:rFonts w:ascii="Times New Roman" w:eastAsia="Times New Roman" w:hAnsi="Times New Roman" w:cs="Times New Roman"/>
          <w:sz w:val="28"/>
          <w:szCs w:val="28"/>
        </w:rPr>
        <w:t>необходимость дооборудовать учреждение</w:t>
      </w:r>
      <w:r>
        <w:rPr>
          <w:rFonts w:ascii="Times New Roman" w:eastAsia="Times New Roman" w:hAnsi="Times New Roman" w:cs="Times New Roman"/>
          <w:sz w:val="28"/>
          <w:szCs w:val="28"/>
        </w:rPr>
        <w:t xml:space="preserve"> выделенной стоянкой для автотранспортных средств инвалидов; сменной креслом-коляской; откидными пандусами (подъемными платформами); многоуровневыми поручными по внутренним лестницам, расширенными дверными проемами; обеспечить возможность предоставления инвалидам по слуху (по слуху и зрению) услуг сурдопереводчика / тифлосурдопереводчика.</w:t>
      </w:r>
    </w:p>
    <w:p w:rsidR="00363F98" w:rsidRDefault="00363F98" w:rsidP="00363F98">
      <w:pPr>
        <w:spacing w:after="0" w:line="240" w:lineRule="auto"/>
        <w:ind w:left="851" w:firstLineChars="150" w:firstLine="420"/>
        <w:jc w:val="both"/>
        <w:rPr>
          <w:rFonts w:ascii="Times New Roman" w:eastAsia="Times New Roman" w:hAnsi="Times New Roman" w:cs="Times New Roman"/>
          <w:sz w:val="28"/>
          <w:szCs w:val="28"/>
        </w:rPr>
      </w:pPr>
      <w:r w:rsidRPr="00363F98">
        <w:rPr>
          <w:rFonts w:ascii="Times New Roman" w:eastAsia="Times New Roman" w:hAnsi="Times New Roman" w:cs="Times New Roman"/>
          <w:sz w:val="28"/>
          <w:szCs w:val="28"/>
        </w:rPr>
        <w:t>Оценивая официальный сайт организации, эксперт отметил регулярное обновление новостной ленты, наличие большого количества фотографий и полезной информации.</w:t>
      </w:r>
    </w:p>
    <w:p w:rsidR="00363F98" w:rsidRPr="00BC0B61" w:rsidRDefault="00363F98" w:rsidP="00363F98">
      <w:pPr>
        <w:tabs>
          <w:tab w:val="left" w:pos="5259"/>
        </w:tabs>
        <w:spacing w:after="0" w:line="240" w:lineRule="auto"/>
        <w:ind w:left="851" w:firstLine="709"/>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lastRenderedPageBreak/>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w:t>
      </w:r>
      <w:r>
        <w:rPr>
          <w:rFonts w:ascii="Times New Roman" w:eastAsia="Times New Roman" w:hAnsi="Times New Roman" w:cs="Times New Roman"/>
          <w:sz w:val="28"/>
          <w:szCs w:val="28"/>
        </w:rPr>
        <w:t xml:space="preserve">работоспособный сервис для подачи электронного обращения, </w:t>
      </w:r>
      <w:r w:rsidRPr="00BC0B61">
        <w:rPr>
          <w:rFonts w:ascii="Times New Roman" w:eastAsia="Times New Roman" w:hAnsi="Times New Roman" w:cs="Times New Roman"/>
          <w:sz w:val="28"/>
          <w:szCs w:val="28"/>
        </w:rPr>
        <w:t>раздел с</w:t>
      </w:r>
      <w:r>
        <w:rPr>
          <w:rFonts w:ascii="Times New Roman" w:eastAsia="Times New Roman" w:hAnsi="Times New Roman" w:cs="Times New Roman"/>
          <w:sz w:val="28"/>
          <w:szCs w:val="28"/>
        </w:rPr>
        <w:t>айта «Часто задаваемые вопросы»</w:t>
      </w:r>
      <w:r w:rsidRPr="00BC0B61">
        <w:rPr>
          <w:rFonts w:ascii="Times New Roman" w:eastAsia="Times New Roman" w:hAnsi="Times New Roman" w:cs="Times New Roman"/>
          <w:sz w:val="28"/>
          <w:szCs w:val="28"/>
        </w:rPr>
        <w:t>.</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27 получателей услуг приняли участие в опросе, из них 81 процент обращались к информации на стенде, 67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Официальным сайтом Центра пользовались 0 процентов получателей услуг.</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Отвечая на вопрос: «Своевременно ли Вам предоставляются услуги в Центре?», 96 процентов получателей ответили положительно.</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Комфортностью предоставления услуг в Центре удовлетворены 96 процентов опрошенных получателей услуг.</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Установленную группу инвалидности имеют 0 процентов опрошенных получателей услуг.</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96 процентов получателей услуг.</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96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Дистанционными способами взаимодействия с Центром пользовались 4 процента получателей услуг, 4 процента удовлетворены доброжелательностью и вежливостью специалистов Центра, с которыми они взаимодействовали в дистанционной форме.</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Готовность рекомендовать данный Центр родственникам и знакомым выразило желание 85 процентов опрошенных получателей услуг.</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96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96 процентов.</w:t>
      </w:r>
    </w:p>
    <w:p w:rsidR="00E5157E" w:rsidRPr="00E5157E" w:rsidRDefault="00E5157E" w:rsidP="00CA5934">
      <w:pPr>
        <w:pStyle w:val="a8"/>
        <w:spacing w:before="0" w:beforeAutospacing="0" w:after="0" w:afterAutospacing="0"/>
        <w:ind w:left="709" w:firstLine="567"/>
        <w:jc w:val="both"/>
        <w:rPr>
          <w:color w:val="000000"/>
          <w:sz w:val="28"/>
          <w:szCs w:val="28"/>
        </w:rPr>
      </w:pPr>
      <w:r w:rsidRPr="00E5157E">
        <w:rPr>
          <w:color w:val="000000"/>
          <w:sz w:val="28"/>
          <w:szCs w:val="28"/>
        </w:rPr>
        <w:t>Пожеланий по улучшению условий оказания услуг в данной организации у получателей нет.</w:t>
      </w:r>
    </w:p>
    <w:p w:rsidR="002F5869" w:rsidRDefault="002F5869">
      <w:pPr>
        <w:spacing w:after="160" w:line="259" w:lineRule="auto"/>
      </w:pPr>
      <w:r>
        <w:br w:type="page"/>
      </w:r>
    </w:p>
    <w:p w:rsidR="002F5869" w:rsidRPr="004804D0" w:rsidRDefault="002F5869" w:rsidP="004804D0">
      <w:pPr>
        <w:pStyle w:val="2"/>
        <w:rPr>
          <w:rFonts w:cs="Times New Roman"/>
          <w:bCs/>
          <w:szCs w:val="28"/>
          <w:shd w:val="clear" w:color="auto" w:fill="FFFFFF"/>
        </w:rPr>
      </w:pPr>
      <w:bookmarkStart w:id="31" w:name="_Toc30232199"/>
      <w:r w:rsidRPr="004804D0">
        <w:rPr>
          <w:rFonts w:cs="Times New Roman"/>
          <w:bCs/>
          <w:szCs w:val="28"/>
          <w:shd w:val="clear" w:color="auto" w:fill="FFFFFF"/>
        </w:rPr>
        <w:lastRenderedPageBreak/>
        <w:t>КГБУСО «Комплексный центр социального обслуживания населения Михайловского района»</w:t>
      </w:r>
      <w:bookmarkEnd w:id="31"/>
    </w:p>
    <w:tbl>
      <w:tblPr>
        <w:tblStyle w:val="a3"/>
        <w:tblpPr w:leftFromText="180" w:rightFromText="180" w:vertAnchor="page" w:horzAnchor="page" w:tblpXSpec="center" w:tblpY="2011"/>
        <w:tblW w:w="14992" w:type="dxa"/>
        <w:tblLayout w:type="fixed"/>
        <w:tblLook w:val="04A0" w:firstRow="1" w:lastRow="0" w:firstColumn="1" w:lastColumn="0" w:noHBand="0" w:noVBand="1"/>
      </w:tblPr>
      <w:tblGrid>
        <w:gridCol w:w="2821"/>
        <w:gridCol w:w="1929"/>
        <w:gridCol w:w="2227"/>
        <w:gridCol w:w="1929"/>
        <w:gridCol w:w="2672"/>
        <w:gridCol w:w="2243"/>
        <w:gridCol w:w="1171"/>
      </w:tblGrid>
      <w:tr w:rsidR="002F5869" w:rsidRPr="00E7299C" w:rsidTr="002F5869">
        <w:tc>
          <w:tcPr>
            <w:tcW w:w="2821" w:type="dxa"/>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Название организации</w:t>
            </w:r>
          </w:p>
        </w:tc>
        <w:tc>
          <w:tcPr>
            <w:tcW w:w="1929" w:type="dxa"/>
          </w:tcPr>
          <w:p w:rsidR="002F5869" w:rsidRPr="00E7299C" w:rsidRDefault="002F5869" w:rsidP="00BC61B9">
            <w:pPr>
              <w:spacing w:after="0" w:line="240" w:lineRule="auto"/>
              <w:jc w:val="center"/>
              <w:rPr>
                <w:rFonts w:ascii="Times New Roman" w:hAnsi="Times New Roman" w:cs="Times New Roman"/>
                <w:b/>
                <w:sz w:val="24"/>
                <w:szCs w:val="24"/>
              </w:rPr>
            </w:pPr>
            <w:r w:rsidRPr="00E7299C">
              <w:rPr>
                <w:rFonts w:ascii="Times New Roman" w:hAnsi="Times New Roman" w:cs="Times New Roman"/>
                <w:sz w:val="24"/>
                <w:szCs w:val="24"/>
              </w:rPr>
              <w:t>Открытость и доступность организации</w:t>
            </w:r>
          </w:p>
        </w:tc>
        <w:tc>
          <w:tcPr>
            <w:tcW w:w="2227" w:type="dxa"/>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Доступность услуг для инвалидов</w:t>
            </w:r>
          </w:p>
        </w:tc>
        <w:tc>
          <w:tcPr>
            <w:tcW w:w="2672" w:type="dxa"/>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Доброжелательность, вежливость работников организации</w:t>
            </w:r>
          </w:p>
        </w:tc>
        <w:tc>
          <w:tcPr>
            <w:tcW w:w="2243" w:type="dxa"/>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2F5869" w:rsidRPr="00E7299C" w:rsidRDefault="002F5869" w:rsidP="00BC61B9">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Итого</w:t>
            </w:r>
          </w:p>
          <w:p w:rsidR="002F5869" w:rsidRPr="00E7299C" w:rsidRDefault="002F5869" w:rsidP="00BC61B9">
            <w:pPr>
              <w:spacing w:after="0" w:line="240" w:lineRule="auto"/>
              <w:jc w:val="center"/>
              <w:rPr>
                <w:rFonts w:ascii="Times New Roman" w:hAnsi="Times New Roman" w:cs="Times New Roman"/>
                <w:b/>
                <w:sz w:val="24"/>
                <w:szCs w:val="24"/>
              </w:rPr>
            </w:pPr>
          </w:p>
        </w:tc>
      </w:tr>
      <w:tr w:rsidR="002F5869" w:rsidRPr="00E7299C" w:rsidTr="00BC61B9">
        <w:tc>
          <w:tcPr>
            <w:tcW w:w="2821" w:type="dxa"/>
          </w:tcPr>
          <w:p w:rsidR="002F5869" w:rsidRPr="00E7299C" w:rsidRDefault="002F5869" w:rsidP="00BC61B9">
            <w:pPr>
              <w:spacing w:after="0" w:line="240" w:lineRule="auto"/>
              <w:rPr>
                <w:rFonts w:ascii="Times New Roman" w:hAnsi="Times New Roman" w:cs="Times New Roman"/>
                <w:sz w:val="24"/>
                <w:szCs w:val="24"/>
              </w:rPr>
            </w:pPr>
            <w:r w:rsidRPr="00E7299C">
              <w:rPr>
                <w:rFonts w:ascii="Times New Roman" w:hAnsi="Times New Roman" w:cs="Times New Roman"/>
                <w:sz w:val="24"/>
                <w:szCs w:val="24"/>
              </w:rPr>
              <w:t>Комплексный центр социального обслуживания населения Михайловского района</w:t>
            </w:r>
          </w:p>
        </w:tc>
        <w:tc>
          <w:tcPr>
            <w:tcW w:w="1929" w:type="dxa"/>
            <w:vAlign w:val="center"/>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92,3</w:t>
            </w:r>
          </w:p>
        </w:tc>
        <w:tc>
          <w:tcPr>
            <w:tcW w:w="2227" w:type="dxa"/>
            <w:vAlign w:val="center"/>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97,6</w:t>
            </w:r>
          </w:p>
        </w:tc>
        <w:tc>
          <w:tcPr>
            <w:tcW w:w="1929" w:type="dxa"/>
            <w:vAlign w:val="center"/>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62,8</w:t>
            </w:r>
          </w:p>
        </w:tc>
        <w:tc>
          <w:tcPr>
            <w:tcW w:w="2672" w:type="dxa"/>
            <w:vAlign w:val="center"/>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99,2</w:t>
            </w:r>
          </w:p>
        </w:tc>
        <w:tc>
          <w:tcPr>
            <w:tcW w:w="2243" w:type="dxa"/>
            <w:vAlign w:val="center"/>
          </w:tcPr>
          <w:p w:rsidR="002F5869" w:rsidRPr="00E7299C" w:rsidRDefault="002F5869" w:rsidP="00BC61B9">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99,4</w:t>
            </w:r>
          </w:p>
        </w:tc>
        <w:tc>
          <w:tcPr>
            <w:tcW w:w="1171" w:type="dxa"/>
            <w:shd w:val="clear" w:color="auto" w:fill="BDD6EE" w:themeFill="accent1" w:themeFillTint="66"/>
            <w:vAlign w:val="center"/>
          </w:tcPr>
          <w:p w:rsidR="002F5869" w:rsidRPr="00E7299C" w:rsidRDefault="002F5869" w:rsidP="00BC61B9">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90,26</w:t>
            </w:r>
          </w:p>
        </w:tc>
      </w:tr>
    </w:tbl>
    <w:p w:rsidR="002F5869" w:rsidRDefault="002F5869" w:rsidP="002F5869">
      <w:pPr>
        <w:spacing w:after="0" w:line="360" w:lineRule="auto"/>
        <w:ind w:firstLineChars="150" w:firstLine="422"/>
        <w:jc w:val="both"/>
        <w:rPr>
          <w:rFonts w:ascii="Times New Roman" w:hAnsi="Times New Roman" w:cs="Times New Roman"/>
          <w:b/>
          <w:bCs/>
          <w:sz w:val="28"/>
          <w:szCs w:val="28"/>
          <w:shd w:val="clear" w:color="auto" w:fill="FFFFFF"/>
        </w:rPr>
      </w:pPr>
    </w:p>
    <w:p w:rsidR="002F5869" w:rsidRDefault="002F5869" w:rsidP="002F5869">
      <w:pPr>
        <w:spacing w:after="0" w:line="360" w:lineRule="auto"/>
        <w:ind w:firstLineChars="150" w:firstLine="422"/>
        <w:jc w:val="both"/>
        <w:rPr>
          <w:rFonts w:ascii="Times New Roman" w:hAnsi="Times New Roman" w:cs="Times New Roman"/>
          <w:b/>
          <w:bCs/>
          <w:sz w:val="28"/>
          <w:szCs w:val="28"/>
          <w:shd w:val="clear" w:color="auto" w:fill="FFFFFF"/>
        </w:rPr>
      </w:pPr>
    </w:p>
    <w:p w:rsidR="002F5869" w:rsidRDefault="002F5869" w:rsidP="00E7299C">
      <w:pPr>
        <w:spacing w:after="0" w:line="240" w:lineRule="auto"/>
        <w:ind w:left="426" w:firstLineChars="150" w:firstLine="422"/>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КГБУСО «Комплексный центр социального обслуживания населения Михайловского района»</w:t>
      </w:r>
    </w:p>
    <w:p w:rsidR="00DC4AF3" w:rsidRPr="000B5B6F" w:rsidRDefault="00DC4AF3"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Оценивая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 вместе с тем, эксперт отмечает необходимость добавить на стенд схему проезда</w:t>
      </w:r>
      <w:r w:rsidR="00612AC5" w:rsidRPr="000B5B6F">
        <w:rPr>
          <w:rFonts w:ascii="Times New Roman" w:eastAsia="Times New Roman" w:hAnsi="Times New Roman" w:cs="Times New Roman"/>
          <w:sz w:val="28"/>
          <w:szCs w:val="28"/>
        </w:rPr>
        <w:t xml:space="preserve"> до учреждения. </w:t>
      </w:r>
    </w:p>
    <w:p w:rsidR="00612AC5" w:rsidRPr="000B5B6F" w:rsidRDefault="00612AC5"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Оценивая наличие комфортных условий для предоставления услуг, эксперт отмечает полное соответстви</w:t>
      </w:r>
      <w:r w:rsidRPr="000B5B6F">
        <w:rPr>
          <w:rFonts w:ascii="Times New Roman" w:eastAsia="Times New Roman" w:hAnsi="Times New Roman" w:cs="Times New Roman" w:hint="eastAsia"/>
          <w:sz w:val="28"/>
          <w:szCs w:val="28"/>
        </w:rPr>
        <w:t>е</w:t>
      </w:r>
      <w:r w:rsidRPr="000B5B6F">
        <w:rPr>
          <w:rFonts w:ascii="Times New Roman" w:eastAsia="Times New Roman" w:hAnsi="Times New Roman" w:cs="Times New Roman"/>
          <w:sz w:val="28"/>
          <w:szCs w:val="28"/>
        </w:rPr>
        <w:t xml:space="preserve"> существующим требованиям.</w:t>
      </w:r>
    </w:p>
    <w:p w:rsidR="00612AC5" w:rsidRPr="000B5B6F" w:rsidRDefault="00612AC5"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 xml:space="preserve">Оценивая наличие в учреждении условий доступности, позволяющих инвалидам получать услуги наравне с другими, эксперт отметил, что отсутствует техническая возможность оборудовать санитарно-гигиеническое помещение для инвалидов, так как здание старое. Вместе с тем, эксперт отмечает наличие кнопки вызова персонала на входной зоне, необходимость дооборудовать учреждение расширенным дверным проемом во входной зоне; звуковыми и световыми оповещателями (маяки), бегущей строкой (дублирование для инвалидов по слуху и зрению звуковой и зрительной информации); </w:t>
      </w:r>
      <w:r w:rsidRPr="002E53FF">
        <w:rPr>
          <w:rFonts w:ascii="Times New Roman" w:eastAsia="Times New Roman" w:hAnsi="Times New Roman" w:cs="Times New Roman"/>
          <w:sz w:val="28"/>
          <w:szCs w:val="28"/>
        </w:rPr>
        <w:t>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w:t>
      </w:r>
      <w:r>
        <w:rPr>
          <w:rFonts w:ascii="Times New Roman" w:eastAsia="Times New Roman" w:hAnsi="Times New Roman" w:cs="Times New Roman"/>
          <w:sz w:val="28"/>
          <w:szCs w:val="28"/>
        </w:rPr>
        <w:t>;</w:t>
      </w:r>
      <w:r w:rsidRPr="000B5B6F">
        <w:rPr>
          <w:rFonts w:ascii="Times New Roman" w:eastAsia="Times New Roman" w:hAnsi="Times New Roman" w:cs="Times New Roman"/>
          <w:sz w:val="28"/>
          <w:szCs w:val="28"/>
        </w:rPr>
        <w:t xml:space="preserve"> обеспечить возможность предоставления инвалидам по слуху (по слуху и зрению) услуг сурдопереводчика / тифлосурдопереводчика.</w:t>
      </w:r>
    </w:p>
    <w:p w:rsidR="000B5B6F" w:rsidRDefault="000B5B6F" w:rsidP="000B5B6F">
      <w:pPr>
        <w:tabs>
          <w:tab w:val="left" w:pos="5259"/>
        </w:tabs>
        <w:spacing w:after="0" w:line="240" w:lineRule="auto"/>
        <w:ind w:left="85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Оценивая сайт учреждения, на момент проверки экспертом (ноябрь 2019 г.) сайт учреждения был размещен на отдельных страницах на сайте учредителя, на момент подготовки аналитического отчета организация разместила ссылку на официальный сайт, который соответствует необходимым требованиям. Эксперт отмечает необходимость добавить на сайт раздел «Часто задаваемые вопросы», обеспечить работоспособность раздела сайта «Диспетчер обращений».</w:t>
      </w:r>
    </w:p>
    <w:p w:rsidR="00612AC5" w:rsidRPr="000B5B6F" w:rsidRDefault="000B5B6F"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w:t>
      </w:r>
      <w:r>
        <w:rPr>
          <w:rFonts w:ascii="Times New Roman" w:eastAsia="Times New Roman" w:hAnsi="Times New Roman" w:cs="Times New Roman"/>
          <w:sz w:val="28"/>
          <w:szCs w:val="28"/>
        </w:rPr>
        <w:t>.</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Участие в опросе приняли 100 получателей услуг, 82 процента из них при посещении Центра обращались к информации о его деятельности, размещённой на информационных стендах в помещениях Центра. Открытостью и доступность данной информации удовлетворён 81 процент опрошенных получателей услуг.</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59 процентов опрошенных получателей услуг пользовались официальным сайтом Центра, для получения информации о его деятельности, 58 процентов удовлетворены открытостью, полнотой и доступностью данной информации.</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положительно ответили 87 процентов опрошенных получателей услуг.</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Комфортностью условий предоставления услуг в Центре удовлетворены 82 процента опрошенных получателей услуг.</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Установленную группу инвалидности имеют 51 процент опрошенных получателей услуг или лиц, представителями которых они являлись, 49 процентов удовлетворены доступностью предоставления услуг для инвалидов в Центре.</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86 процентов опрошенных получателей услуг. </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87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Дистанционными способами взаимодействия с Центром пользовались 79 процентов опрошенных получателей услуг, них 79 процентов удовлетворены доброжелательностью и вежливостью специалистов Центра, с которыми они взаимодействовали в дистанционной форме.</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lastRenderedPageBreak/>
        <w:t>Готовность рекомендовать данный Центр родственникам и знакомым выразили 83 процента опрошенных получателей услуг.</w:t>
      </w:r>
    </w:p>
    <w:p w:rsidR="002F5869" w:rsidRPr="00B112DD"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88 процентов опрошенных получателей услуг. В целом условиями оказания услуг в организации удовлетворены 85 процентов опрошенных получателей. </w:t>
      </w:r>
    </w:p>
    <w:p w:rsidR="002F5869" w:rsidRPr="000B5B6F" w:rsidRDefault="002F5869" w:rsidP="000B5B6F">
      <w:pPr>
        <w:tabs>
          <w:tab w:val="left" w:pos="5259"/>
        </w:tabs>
        <w:spacing w:after="0" w:line="240" w:lineRule="auto"/>
        <w:ind w:left="851" w:firstLine="709"/>
        <w:jc w:val="both"/>
        <w:rPr>
          <w:rFonts w:ascii="Times New Roman" w:eastAsia="Times New Roman" w:hAnsi="Times New Roman" w:cs="Times New Roman"/>
          <w:sz w:val="28"/>
          <w:szCs w:val="28"/>
        </w:rPr>
      </w:pPr>
      <w:r w:rsidRPr="000B5B6F">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говорили, что рабочие кабинеты специалистов очень тесные, для улучшения условий оказания услуг в данной организации, необходимо расширение рабочих мест специалистов. Также говорили, что в учреждении необходим кулер с питьевой водой, и что необходимо повысить зарплату специалистам потому что: «Жалко, что таким хорошим людям платят такую маленькую зарплату».</w:t>
      </w:r>
    </w:p>
    <w:p w:rsidR="00BC61B9" w:rsidRDefault="00BC61B9">
      <w:pPr>
        <w:spacing w:after="160" w:line="259" w:lineRule="auto"/>
      </w:pPr>
      <w:r>
        <w:br w:type="page"/>
      </w:r>
    </w:p>
    <w:p w:rsidR="004804D0" w:rsidRPr="004804D0" w:rsidRDefault="004804D0" w:rsidP="004804D0">
      <w:pPr>
        <w:pStyle w:val="2"/>
        <w:rPr>
          <w:rFonts w:cs="Times New Roman"/>
          <w:bCs/>
          <w:szCs w:val="28"/>
          <w:shd w:val="clear" w:color="auto" w:fill="FFFFFF"/>
        </w:rPr>
      </w:pPr>
      <w:bookmarkStart w:id="32" w:name="_Toc30232200"/>
      <w:r w:rsidRPr="004804D0">
        <w:rPr>
          <w:rFonts w:cs="Times New Roman"/>
          <w:bCs/>
          <w:szCs w:val="28"/>
          <w:shd w:val="clear" w:color="auto" w:fill="FFFFFF"/>
        </w:rPr>
        <w:lastRenderedPageBreak/>
        <w:t>КГБУСО «Комплексный центр социального обслуживания населения Родинского района»</w:t>
      </w:r>
      <w:bookmarkEnd w:id="32"/>
    </w:p>
    <w:tbl>
      <w:tblPr>
        <w:tblStyle w:val="a3"/>
        <w:tblpPr w:leftFromText="180" w:rightFromText="180" w:vertAnchor="page" w:horzAnchor="page" w:tblpXSpec="center" w:tblpY="2010"/>
        <w:tblW w:w="0" w:type="auto"/>
        <w:tblLook w:val="04A0" w:firstRow="1" w:lastRow="0" w:firstColumn="1" w:lastColumn="0" w:noHBand="0" w:noVBand="1"/>
      </w:tblPr>
      <w:tblGrid>
        <w:gridCol w:w="2539"/>
        <w:gridCol w:w="1866"/>
        <w:gridCol w:w="2897"/>
        <w:gridCol w:w="1810"/>
        <w:gridCol w:w="2926"/>
        <w:gridCol w:w="2586"/>
        <w:gridCol w:w="870"/>
      </w:tblGrid>
      <w:tr w:rsidR="004804D0" w:rsidRPr="00E7299C" w:rsidTr="004804D0">
        <w:tc>
          <w:tcPr>
            <w:tcW w:w="0" w:type="auto"/>
          </w:tcPr>
          <w:p w:rsidR="004804D0" w:rsidRPr="00E7299C" w:rsidRDefault="004804D0" w:rsidP="004804D0">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Название организации</w:t>
            </w:r>
          </w:p>
        </w:tc>
        <w:tc>
          <w:tcPr>
            <w:tcW w:w="0" w:type="auto"/>
          </w:tcPr>
          <w:p w:rsidR="004804D0" w:rsidRPr="00E7299C" w:rsidRDefault="004804D0" w:rsidP="004804D0">
            <w:pPr>
              <w:spacing w:after="0" w:line="240" w:lineRule="auto"/>
              <w:jc w:val="center"/>
              <w:rPr>
                <w:rFonts w:ascii="Times New Roman" w:hAnsi="Times New Roman" w:cs="Times New Roman"/>
                <w:b/>
                <w:sz w:val="24"/>
                <w:szCs w:val="24"/>
              </w:rPr>
            </w:pPr>
            <w:r w:rsidRPr="00E7299C">
              <w:rPr>
                <w:rFonts w:ascii="Times New Roman" w:hAnsi="Times New Roman" w:cs="Times New Roman"/>
                <w:sz w:val="24"/>
                <w:szCs w:val="24"/>
              </w:rPr>
              <w:t>Открытость и доступность организации</w:t>
            </w:r>
          </w:p>
        </w:tc>
        <w:tc>
          <w:tcPr>
            <w:tcW w:w="0" w:type="auto"/>
          </w:tcPr>
          <w:p w:rsidR="004804D0" w:rsidRPr="00E7299C" w:rsidRDefault="004804D0" w:rsidP="004804D0">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0" w:type="auto"/>
          </w:tcPr>
          <w:p w:rsidR="004804D0" w:rsidRPr="00E7299C" w:rsidRDefault="004804D0" w:rsidP="004804D0">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Доступность услуг для инвалидов</w:t>
            </w:r>
          </w:p>
        </w:tc>
        <w:tc>
          <w:tcPr>
            <w:tcW w:w="0" w:type="auto"/>
          </w:tcPr>
          <w:p w:rsidR="004804D0" w:rsidRPr="00E7299C" w:rsidRDefault="004804D0" w:rsidP="004804D0">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Доброжелательность, вежливость работников организации</w:t>
            </w:r>
          </w:p>
        </w:tc>
        <w:tc>
          <w:tcPr>
            <w:tcW w:w="0" w:type="auto"/>
          </w:tcPr>
          <w:p w:rsidR="004804D0" w:rsidRPr="00E7299C" w:rsidRDefault="004804D0" w:rsidP="004804D0">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Удовлетворенность условиями оказания услуг</w:t>
            </w:r>
          </w:p>
        </w:tc>
        <w:tc>
          <w:tcPr>
            <w:tcW w:w="0" w:type="auto"/>
            <w:shd w:val="clear" w:color="auto" w:fill="BDD6EE" w:themeFill="accent1" w:themeFillTint="66"/>
          </w:tcPr>
          <w:p w:rsidR="004804D0" w:rsidRPr="00E7299C" w:rsidRDefault="004804D0" w:rsidP="004804D0">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Итого</w:t>
            </w:r>
          </w:p>
          <w:p w:rsidR="004804D0" w:rsidRPr="00E7299C" w:rsidRDefault="004804D0" w:rsidP="004804D0">
            <w:pPr>
              <w:spacing w:after="0" w:line="240" w:lineRule="auto"/>
              <w:jc w:val="center"/>
              <w:rPr>
                <w:rFonts w:ascii="Times New Roman" w:hAnsi="Times New Roman" w:cs="Times New Roman"/>
                <w:b/>
                <w:sz w:val="24"/>
                <w:szCs w:val="24"/>
              </w:rPr>
            </w:pPr>
          </w:p>
        </w:tc>
      </w:tr>
      <w:tr w:rsidR="004804D0" w:rsidRPr="00E7299C" w:rsidTr="00E7299C">
        <w:tc>
          <w:tcPr>
            <w:tcW w:w="0" w:type="auto"/>
          </w:tcPr>
          <w:p w:rsidR="004804D0" w:rsidRPr="00E7299C" w:rsidRDefault="004804D0" w:rsidP="004804D0">
            <w:pPr>
              <w:spacing w:after="0" w:line="240" w:lineRule="auto"/>
              <w:rPr>
                <w:rFonts w:ascii="Times New Roman" w:hAnsi="Times New Roman" w:cs="Times New Roman"/>
                <w:sz w:val="24"/>
                <w:szCs w:val="24"/>
              </w:rPr>
            </w:pPr>
            <w:r w:rsidRPr="00E7299C">
              <w:rPr>
                <w:rFonts w:ascii="Times New Roman" w:hAnsi="Times New Roman" w:cs="Times New Roman"/>
                <w:sz w:val="24"/>
                <w:szCs w:val="24"/>
              </w:rPr>
              <w:t>Комплексный центр социального обслуживания населения Родинского района</w:t>
            </w:r>
          </w:p>
        </w:tc>
        <w:tc>
          <w:tcPr>
            <w:tcW w:w="0" w:type="auto"/>
            <w:vAlign w:val="center"/>
          </w:tcPr>
          <w:p w:rsidR="004804D0" w:rsidRPr="00E7299C" w:rsidRDefault="004804D0" w:rsidP="00E7299C">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87,2</w:t>
            </w:r>
          </w:p>
        </w:tc>
        <w:tc>
          <w:tcPr>
            <w:tcW w:w="0" w:type="auto"/>
            <w:vAlign w:val="center"/>
          </w:tcPr>
          <w:p w:rsidR="004804D0" w:rsidRPr="00E7299C" w:rsidRDefault="004804D0" w:rsidP="00E7299C">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89,1</w:t>
            </w:r>
          </w:p>
        </w:tc>
        <w:tc>
          <w:tcPr>
            <w:tcW w:w="0" w:type="auto"/>
            <w:vAlign w:val="center"/>
          </w:tcPr>
          <w:p w:rsidR="004804D0" w:rsidRPr="00E7299C" w:rsidRDefault="004804D0" w:rsidP="00E7299C">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82,8</w:t>
            </w:r>
          </w:p>
        </w:tc>
        <w:tc>
          <w:tcPr>
            <w:tcW w:w="0" w:type="auto"/>
            <w:vAlign w:val="center"/>
          </w:tcPr>
          <w:p w:rsidR="004804D0" w:rsidRPr="00E7299C" w:rsidRDefault="004804D0" w:rsidP="00E7299C">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98,4</w:t>
            </w:r>
          </w:p>
        </w:tc>
        <w:tc>
          <w:tcPr>
            <w:tcW w:w="0" w:type="auto"/>
            <w:vAlign w:val="center"/>
          </w:tcPr>
          <w:p w:rsidR="004804D0" w:rsidRPr="00E7299C" w:rsidRDefault="004804D0" w:rsidP="00E7299C">
            <w:pPr>
              <w:spacing w:after="0" w:line="240" w:lineRule="auto"/>
              <w:jc w:val="center"/>
              <w:rPr>
                <w:rFonts w:ascii="Times New Roman" w:hAnsi="Times New Roman" w:cs="Times New Roman"/>
                <w:sz w:val="24"/>
                <w:szCs w:val="24"/>
              </w:rPr>
            </w:pPr>
            <w:r w:rsidRPr="00E7299C">
              <w:rPr>
                <w:rFonts w:ascii="Times New Roman" w:hAnsi="Times New Roman" w:cs="Times New Roman"/>
                <w:sz w:val="24"/>
                <w:szCs w:val="24"/>
              </w:rPr>
              <w:t>93,1</w:t>
            </w:r>
          </w:p>
        </w:tc>
        <w:tc>
          <w:tcPr>
            <w:tcW w:w="0" w:type="auto"/>
            <w:shd w:val="clear" w:color="auto" w:fill="BDD6EE" w:themeFill="accent1" w:themeFillTint="66"/>
            <w:vAlign w:val="center"/>
          </w:tcPr>
          <w:p w:rsidR="004804D0" w:rsidRPr="00E7299C" w:rsidRDefault="004804D0" w:rsidP="00E7299C">
            <w:pPr>
              <w:spacing w:after="0" w:line="240" w:lineRule="auto"/>
              <w:jc w:val="center"/>
              <w:rPr>
                <w:rFonts w:ascii="Times New Roman" w:hAnsi="Times New Roman" w:cs="Times New Roman"/>
                <w:b/>
                <w:sz w:val="24"/>
                <w:szCs w:val="24"/>
              </w:rPr>
            </w:pPr>
            <w:r w:rsidRPr="00E7299C">
              <w:rPr>
                <w:rFonts w:ascii="Times New Roman" w:hAnsi="Times New Roman" w:cs="Times New Roman"/>
                <w:b/>
                <w:sz w:val="24"/>
                <w:szCs w:val="24"/>
              </w:rPr>
              <w:t>90,12</w:t>
            </w:r>
          </w:p>
        </w:tc>
      </w:tr>
    </w:tbl>
    <w:p w:rsidR="004804D0" w:rsidRDefault="004804D0" w:rsidP="004804D0">
      <w:pPr>
        <w:spacing w:after="0" w:line="360" w:lineRule="auto"/>
        <w:ind w:firstLineChars="150" w:firstLine="420"/>
        <w:jc w:val="both"/>
        <w:rPr>
          <w:rFonts w:ascii="Times New Roman" w:hAnsi="Times New Roman" w:cs="Times New Roman"/>
          <w:sz w:val="28"/>
          <w:szCs w:val="28"/>
          <w:shd w:val="clear" w:color="auto" w:fill="FFFFFF"/>
        </w:rPr>
      </w:pPr>
    </w:p>
    <w:p w:rsidR="004804D0" w:rsidRDefault="004804D0" w:rsidP="004804D0">
      <w:pPr>
        <w:spacing w:after="0" w:line="360" w:lineRule="auto"/>
        <w:ind w:firstLineChars="150" w:firstLine="420"/>
        <w:jc w:val="both"/>
        <w:rPr>
          <w:rFonts w:ascii="Times New Roman" w:hAnsi="Times New Roman" w:cs="Times New Roman"/>
          <w:sz w:val="28"/>
          <w:szCs w:val="28"/>
          <w:shd w:val="clear" w:color="auto" w:fill="FFFFFF"/>
        </w:rPr>
      </w:pPr>
    </w:p>
    <w:p w:rsidR="004804D0" w:rsidRPr="00B112DD" w:rsidRDefault="004804D0" w:rsidP="00FB5A40">
      <w:pPr>
        <w:spacing w:after="0" w:line="240" w:lineRule="auto"/>
        <w:ind w:firstLineChars="150" w:firstLine="422"/>
        <w:jc w:val="center"/>
        <w:rPr>
          <w:rFonts w:ascii="Times New Roman" w:eastAsia="Times New Roman" w:hAnsi="Times New Roman" w:cs="Times New Roman"/>
          <w:b/>
          <w:bCs/>
          <w:sz w:val="28"/>
          <w:szCs w:val="28"/>
        </w:rPr>
      </w:pPr>
      <w:r w:rsidRPr="00B112DD">
        <w:rPr>
          <w:rFonts w:ascii="Times New Roman" w:eastAsia="Times New Roman" w:hAnsi="Times New Roman" w:cs="Times New Roman"/>
          <w:b/>
          <w:bCs/>
          <w:sz w:val="28"/>
          <w:szCs w:val="28"/>
        </w:rPr>
        <w:t xml:space="preserve">КГБУСО </w:t>
      </w:r>
      <w:r>
        <w:rPr>
          <w:rFonts w:ascii="Times New Roman" w:eastAsia="Times New Roman" w:hAnsi="Times New Roman" w:cs="Times New Roman"/>
          <w:b/>
          <w:bCs/>
          <w:sz w:val="28"/>
          <w:szCs w:val="28"/>
        </w:rPr>
        <w:t>«</w:t>
      </w:r>
      <w:r w:rsidRPr="00B112DD">
        <w:rPr>
          <w:rFonts w:ascii="Times New Roman" w:eastAsia="Times New Roman" w:hAnsi="Times New Roman" w:cs="Times New Roman"/>
          <w:b/>
          <w:bCs/>
          <w:sz w:val="28"/>
          <w:szCs w:val="28"/>
        </w:rPr>
        <w:t>Комплексный центр социального обслуживания населения Родинского района</w:t>
      </w:r>
      <w:r>
        <w:rPr>
          <w:rFonts w:ascii="Times New Roman" w:eastAsia="Times New Roman" w:hAnsi="Times New Roman" w:cs="Times New Roman"/>
          <w:b/>
          <w:bCs/>
          <w:sz w:val="28"/>
          <w:szCs w:val="28"/>
        </w:rPr>
        <w:t>»</w:t>
      </w:r>
    </w:p>
    <w:p w:rsidR="00B32E48" w:rsidRDefault="002E0CBF" w:rsidP="002E0CBF">
      <w:pPr>
        <w:spacing w:after="0" w:line="240" w:lineRule="auto"/>
        <w:ind w:firstLineChars="150" w:firstLine="420"/>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 xml:space="preserve">. </w:t>
      </w:r>
      <w:r w:rsidR="00EB4B01">
        <w:rPr>
          <w:rFonts w:ascii="Roboto" w:hAnsi="Roboto"/>
          <w:color w:val="35363F"/>
          <w:sz w:val="28"/>
          <w:szCs w:val="28"/>
          <w:shd w:val="clear" w:color="auto" w:fill="FFFFFF"/>
        </w:rPr>
        <w:t>Эксперт отмечает, что</w:t>
      </w:r>
      <w:r w:rsidR="00EB4B01" w:rsidRPr="00EB4B01">
        <w:rPr>
          <w:rFonts w:ascii="Roboto" w:hAnsi="Roboto"/>
          <w:color w:val="35363F"/>
          <w:sz w:val="28"/>
          <w:szCs w:val="28"/>
          <w:shd w:val="clear" w:color="auto" w:fill="FFFFFF"/>
        </w:rPr>
        <w:t xml:space="preserve"> </w:t>
      </w:r>
      <w:r w:rsidR="00EB4B01">
        <w:rPr>
          <w:rFonts w:ascii="Roboto" w:hAnsi="Roboto"/>
          <w:color w:val="35363F"/>
          <w:sz w:val="28"/>
          <w:szCs w:val="28"/>
          <w:shd w:val="clear" w:color="auto" w:fill="FFFFFF"/>
        </w:rPr>
        <w:t>к</w:t>
      </w:r>
      <w:r w:rsidR="00EB4B01" w:rsidRPr="00EB4B01">
        <w:rPr>
          <w:rFonts w:ascii="Roboto" w:hAnsi="Roboto"/>
          <w:color w:val="35363F"/>
          <w:sz w:val="28"/>
          <w:szCs w:val="28"/>
          <w:shd w:val="clear" w:color="auto" w:fill="FFFFFF"/>
        </w:rPr>
        <w:t>аждый специалист имеет свой стенд, который обновляется каждый месяц</w:t>
      </w:r>
      <w:r w:rsidR="00EB4B01">
        <w:rPr>
          <w:rFonts w:ascii="Roboto" w:hAnsi="Roboto"/>
          <w:color w:val="35363F"/>
          <w:sz w:val="28"/>
          <w:szCs w:val="28"/>
          <w:shd w:val="clear" w:color="auto" w:fill="FFFFFF"/>
        </w:rPr>
        <w:t>, е</w:t>
      </w:r>
      <w:r w:rsidR="00EB4B01" w:rsidRPr="00EB4B01">
        <w:rPr>
          <w:rFonts w:ascii="Roboto" w:hAnsi="Roboto"/>
          <w:color w:val="35363F"/>
          <w:sz w:val="28"/>
          <w:szCs w:val="28"/>
          <w:shd w:val="clear" w:color="auto" w:fill="FFFFFF"/>
        </w:rPr>
        <w:t>сть информация для сотрудников, где определяют лучшего социального работника</w:t>
      </w:r>
      <w:r w:rsidR="00EB4B01">
        <w:rPr>
          <w:rFonts w:ascii="Roboto" w:hAnsi="Roboto"/>
          <w:color w:val="35363F"/>
          <w:sz w:val="28"/>
          <w:szCs w:val="28"/>
          <w:shd w:val="clear" w:color="auto" w:fill="FFFFFF"/>
        </w:rPr>
        <w:t>, м</w:t>
      </w:r>
      <w:r w:rsidR="00EB4B01" w:rsidRPr="00EB4B01">
        <w:rPr>
          <w:rFonts w:ascii="Roboto" w:hAnsi="Roboto"/>
          <w:color w:val="35363F"/>
          <w:sz w:val="28"/>
          <w:szCs w:val="28"/>
          <w:shd w:val="clear" w:color="auto" w:fill="FFFFFF"/>
        </w:rPr>
        <w:t>ного фотографий с различных мероприяти</w:t>
      </w:r>
      <w:r w:rsidR="00EB4B01">
        <w:rPr>
          <w:rFonts w:ascii="Roboto" w:hAnsi="Roboto"/>
          <w:color w:val="35363F"/>
          <w:sz w:val="28"/>
          <w:szCs w:val="28"/>
          <w:shd w:val="clear" w:color="auto" w:fill="FFFFFF"/>
        </w:rPr>
        <w:t>й</w:t>
      </w:r>
      <w:r w:rsidR="00EB4B01" w:rsidRPr="00EB4B01">
        <w:rPr>
          <w:rFonts w:ascii="Roboto" w:hAnsi="Roboto"/>
          <w:color w:val="35363F"/>
          <w:sz w:val="28"/>
          <w:szCs w:val="28"/>
          <w:shd w:val="clear" w:color="auto" w:fill="FFFFFF"/>
        </w:rPr>
        <w:t>.</w:t>
      </w:r>
    </w:p>
    <w:p w:rsidR="00EB4B01" w:rsidRDefault="00EB4B01" w:rsidP="002E0CBF">
      <w:pPr>
        <w:spacing w:after="0" w:line="240" w:lineRule="auto"/>
        <w:ind w:firstLineChars="150" w:firstLine="420"/>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что на момент проверки в здании центра проводился ремонт, на время ремонта санитарно-гигиеническое помещение было доступно на улице,</w:t>
      </w:r>
      <w:r w:rsidRPr="00EB4B01">
        <w:rPr>
          <w:rFonts w:ascii="Roboto" w:hAnsi="Roboto"/>
          <w:color w:val="35363F"/>
          <w:sz w:val="28"/>
          <w:szCs w:val="28"/>
          <w:shd w:val="clear" w:color="auto" w:fill="FFFFFF"/>
        </w:rPr>
        <w:t xml:space="preserve"> </w:t>
      </w:r>
      <w:r>
        <w:rPr>
          <w:rFonts w:ascii="Roboto" w:hAnsi="Roboto"/>
          <w:color w:val="35363F"/>
          <w:sz w:val="28"/>
          <w:szCs w:val="28"/>
          <w:shd w:val="clear" w:color="auto" w:fill="FFFFFF"/>
        </w:rPr>
        <w:t>к</w:t>
      </w:r>
      <w:r w:rsidRPr="00EB4B01">
        <w:rPr>
          <w:rFonts w:ascii="Roboto" w:hAnsi="Roboto"/>
          <w:color w:val="35363F"/>
          <w:sz w:val="28"/>
          <w:szCs w:val="28"/>
          <w:shd w:val="clear" w:color="auto" w:fill="FFFFFF"/>
        </w:rPr>
        <w:t xml:space="preserve">улер </w:t>
      </w:r>
      <w:r>
        <w:rPr>
          <w:rFonts w:ascii="Roboto" w:hAnsi="Roboto"/>
          <w:color w:val="35363F"/>
          <w:sz w:val="28"/>
          <w:szCs w:val="28"/>
          <w:shd w:val="clear" w:color="auto" w:fill="FFFFFF"/>
        </w:rPr>
        <w:t>находился</w:t>
      </w:r>
      <w:r w:rsidRPr="00EB4B01">
        <w:rPr>
          <w:rFonts w:ascii="Roboto" w:hAnsi="Roboto"/>
          <w:color w:val="35363F"/>
          <w:sz w:val="28"/>
          <w:szCs w:val="28"/>
          <w:shd w:val="clear" w:color="auto" w:fill="FFFFFF"/>
        </w:rPr>
        <w:t xml:space="preserve"> в кабинете, не в открытом доступе</w:t>
      </w:r>
      <w:r>
        <w:rPr>
          <w:rFonts w:ascii="Roboto" w:hAnsi="Roboto"/>
          <w:color w:val="35363F"/>
          <w:sz w:val="28"/>
          <w:szCs w:val="28"/>
          <w:shd w:val="clear" w:color="auto" w:fill="FFFFFF"/>
        </w:rPr>
        <w:t>,</w:t>
      </w:r>
      <w:r w:rsidRPr="00EB4B01">
        <w:rPr>
          <w:rFonts w:ascii="Roboto" w:hAnsi="Roboto"/>
          <w:color w:val="35363F"/>
          <w:sz w:val="28"/>
          <w:szCs w:val="28"/>
          <w:shd w:val="clear" w:color="auto" w:fill="FFFFFF"/>
        </w:rPr>
        <w:t xml:space="preserve"> </w:t>
      </w:r>
      <w:r>
        <w:rPr>
          <w:rFonts w:ascii="Roboto" w:hAnsi="Roboto"/>
          <w:color w:val="35363F"/>
          <w:sz w:val="28"/>
          <w:szCs w:val="28"/>
          <w:shd w:val="clear" w:color="auto" w:fill="FFFFFF"/>
        </w:rPr>
        <w:t>в</w:t>
      </w:r>
      <w:r w:rsidRPr="00EB4B01">
        <w:rPr>
          <w:rFonts w:ascii="Roboto" w:hAnsi="Roboto"/>
          <w:color w:val="35363F"/>
          <w:sz w:val="28"/>
          <w:szCs w:val="28"/>
          <w:shd w:val="clear" w:color="auto" w:fill="FFFFFF"/>
        </w:rPr>
        <w:t>оду предоставляют по просьбе</w:t>
      </w:r>
      <w:r>
        <w:rPr>
          <w:rFonts w:ascii="Roboto" w:hAnsi="Roboto"/>
          <w:color w:val="35363F"/>
          <w:sz w:val="28"/>
          <w:szCs w:val="28"/>
          <w:shd w:val="clear" w:color="auto" w:fill="FFFFFF"/>
        </w:rPr>
        <w:t xml:space="preserve"> получателей услуг</w:t>
      </w:r>
      <w:r w:rsidR="000E0D04">
        <w:rPr>
          <w:rFonts w:ascii="Roboto" w:hAnsi="Roboto"/>
          <w:color w:val="35363F"/>
          <w:sz w:val="28"/>
          <w:szCs w:val="28"/>
          <w:shd w:val="clear" w:color="auto" w:fill="FFFFFF"/>
        </w:rPr>
        <w:t>.</w:t>
      </w:r>
      <w:r>
        <w:rPr>
          <w:rFonts w:ascii="Roboto" w:hAnsi="Roboto"/>
          <w:color w:val="35363F"/>
          <w:sz w:val="28"/>
          <w:szCs w:val="28"/>
          <w:shd w:val="clear" w:color="auto" w:fill="FFFFFF"/>
        </w:rPr>
        <w:t xml:space="preserve"> Эксперт отмечает, что в центре </w:t>
      </w:r>
      <w:r w:rsidRPr="00EB4B01">
        <w:rPr>
          <w:rFonts w:ascii="Roboto" w:hAnsi="Roboto"/>
          <w:color w:val="35363F"/>
          <w:sz w:val="28"/>
          <w:szCs w:val="28"/>
          <w:shd w:val="clear" w:color="auto" w:fill="FFFFFF"/>
        </w:rPr>
        <w:t>имеется у</w:t>
      </w:r>
      <w:r w:rsidR="000E0D04">
        <w:rPr>
          <w:rFonts w:ascii="Roboto" w:hAnsi="Roboto"/>
          <w:color w:val="35363F"/>
          <w:sz w:val="28"/>
          <w:szCs w:val="28"/>
          <w:shd w:val="clear" w:color="auto" w:fill="FFFFFF"/>
        </w:rPr>
        <w:t>казатель расположения кабинетов, о</w:t>
      </w:r>
      <w:r w:rsidR="000E0D04" w:rsidRPr="000E0D04">
        <w:rPr>
          <w:rFonts w:ascii="Roboto" w:hAnsi="Roboto"/>
          <w:color w:val="35363F"/>
          <w:sz w:val="28"/>
          <w:szCs w:val="28"/>
          <w:shd w:val="clear" w:color="auto" w:fill="FFFFFF"/>
        </w:rPr>
        <w:t xml:space="preserve">бщественного транспорта </w:t>
      </w:r>
      <w:r w:rsidR="000E0D04">
        <w:rPr>
          <w:rFonts w:ascii="Roboto" w:hAnsi="Roboto"/>
          <w:color w:val="35363F"/>
          <w:sz w:val="28"/>
          <w:szCs w:val="28"/>
          <w:shd w:val="clear" w:color="auto" w:fill="FFFFFF"/>
        </w:rPr>
        <w:t xml:space="preserve">в селе </w:t>
      </w:r>
      <w:r w:rsidR="000E0D04" w:rsidRPr="000E0D04">
        <w:rPr>
          <w:rFonts w:ascii="Roboto" w:hAnsi="Roboto"/>
          <w:color w:val="35363F"/>
          <w:sz w:val="28"/>
          <w:szCs w:val="28"/>
          <w:shd w:val="clear" w:color="auto" w:fill="FFFFFF"/>
        </w:rPr>
        <w:t>нет, местным жителям можно добраться только на такси</w:t>
      </w:r>
      <w:r w:rsidR="000E0D04">
        <w:rPr>
          <w:rFonts w:ascii="Roboto" w:hAnsi="Roboto"/>
          <w:color w:val="35363F"/>
          <w:sz w:val="28"/>
          <w:szCs w:val="28"/>
          <w:shd w:val="clear" w:color="auto" w:fill="FFFFFF"/>
        </w:rPr>
        <w:t>, получатели услуг из филиалов могут добраться на междугородних автобусах.</w:t>
      </w:r>
    </w:p>
    <w:p w:rsidR="000E0D04" w:rsidRPr="000E0D04" w:rsidRDefault="000E0D04" w:rsidP="000E0D04">
      <w:pPr>
        <w:spacing w:after="0" w:line="240" w:lineRule="auto"/>
        <w:ind w:firstLineChars="150" w:firstLine="420"/>
        <w:jc w:val="both"/>
        <w:rPr>
          <w:rFonts w:ascii="Roboto" w:hAnsi="Roboto"/>
          <w:color w:val="35363F"/>
          <w:sz w:val="28"/>
          <w:szCs w:val="28"/>
          <w:shd w:val="clear" w:color="auto" w:fill="FFFFFF"/>
        </w:rPr>
      </w:pPr>
      <w:r w:rsidRPr="000E0D04">
        <w:rPr>
          <w:rFonts w:ascii="Roboto" w:hAnsi="Roboto"/>
          <w:color w:val="35363F"/>
          <w:sz w:val="28"/>
          <w:szCs w:val="28"/>
          <w:shd w:val="clear" w:color="auto" w:fill="FFFFFF"/>
        </w:rPr>
        <w:t>Оценивая наличие в учреждении условий доступности, позволяющих инвалидам получать услуги наравне с другими, эксперт отметил</w:t>
      </w:r>
      <w:r>
        <w:rPr>
          <w:rFonts w:ascii="Roboto" w:hAnsi="Roboto"/>
          <w:color w:val="35363F"/>
          <w:sz w:val="28"/>
          <w:szCs w:val="28"/>
          <w:shd w:val="clear" w:color="auto" w:fill="FFFFFF"/>
        </w:rPr>
        <w:t xml:space="preserve"> наличие кнопки вызова на входной зоне; </w:t>
      </w:r>
      <w:r w:rsidRPr="000E0D04">
        <w:rPr>
          <w:rFonts w:ascii="Roboto" w:hAnsi="Roboto"/>
          <w:color w:val="35363F"/>
          <w:sz w:val="28"/>
          <w:szCs w:val="28"/>
          <w:shd w:val="clear" w:color="auto" w:fill="FFFFFF"/>
        </w:rPr>
        <w:t>необходимость дооборудовать учреждение</w:t>
      </w:r>
      <w:r w:rsidRPr="000E0D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xml:space="preserve">; </w:t>
      </w:r>
      <w:r w:rsidRPr="000E0D04">
        <w:rPr>
          <w:rFonts w:ascii="Roboto" w:hAnsi="Roboto"/>
          <w:color w:val="35363F"/>
          <w:sz w:val="28"/>
          <w:szCs w:val="28"/>
          <w:shd w:val="clear" w:color="auto" w:fill="FFFFFF"/>
        </w:rPr>
        <w:t xml:space="preserve">информирующими тактильными табличками для людей с нарушением зрения, выполненных с использованием </w:t>
      </w:r>
      <w:r w:rsidRPr="000E0D04">
        <w:rPr>
          <w:rFonts w:ascii="Roboto" w:hAnsi="Roboto"/>
          <w:color w:val="35363F"/>
          <w:sz w:val="28"/>
          <w:szCs w:val="28"/>
          <w:shd w:val="clear" w:color="auto" w:fill="FFFFFF"/>
        </w:rPr>
        <w:lastRenderedPageBreak/>
        <w:t>рельефных знаков и символов, а также рельефно-точечного шрифта Брайля</w:t>
      </w:r>
      <w:r>
        <w:rPr>
          <w:rFonts w:ascii="Roboto" w:hAnsi="Roboto"/>
          <w:color w:val="35363F"/>
          <w:sz w:val="28"/>
          <w:szCs w:val="28"/>
          <w:shd w:val="clear" w:color="auto" w:fill="FFFFFF"/>
        </w:rPr>
        <w:t xml:space="preserve">; </w:t>
      </w:r>
      <w:r w:rsidRPr="000E0D04">
        <w:rPr>
          <w:rFonts w:ascii="Roboto" w:hAnsi="Roboto"/>
          <w:color w:val="35363F"/>
          <w:sz w:val="28"/>
          <w:szCs w:val="28"/>
          <w:shd w:val="clear" w:color="auto" w:fill="FFFFFF"/>
        </w:rPr>
        <w:t>санитарно-гигиенически</w:t>
      </w:r>
      <w:r>
        <w:rPr>
          <w:rFonts w:ascii="Roboto" w:hAnsi="Roboto"/>
          <w:color w:val="35363F"/>
          <w:sz w:val="28"/>
          <w:szCs w:val="28"/>
          <w:shd w:val="clear" w:color="auto" w:fill="FFFFFF"/>
        </w:rPr>
        <w:t>м</w:t>
      </w:r>
      <w:r w:rsidRPr="000E0D04">
        <w:rPr>
          <w:rFonts w:ascii="Roboto" w:hAnsi="Roboto"/>
          <w:color w:val="35363F"/>
          <w:sz w:val="28"/>
          <w:szCs w:val="28"/>
          <w:shd w:val="clear" w:color="auto" w:fill="FFFFFF"/>
        </w:rPr>
        <w:t xml:space="preserve"> помещени</w:t>
      </w:r>
      <w:r>
        <w:rPr>
          <w:rFonts w:ascii="Roboto" w:hAnsi="Roboto"/>
          <w:color w:val="35363F"/>
          <w:sz w:val="28"/>
          <w:szCs w:val="28"/>
          <w:shd w:val="clear" w:color="auto" w:fill="FFFFFF"/>
        </w:rPr>
        <w:t>ем для инвалидов.</w:t>
      </w:r>
      <w:r w:rsidRPr="000E0D04">
        <w:rPr>
          <w:rFonts w:ascii="Roboto" w:hAnsi="Roboto"/>
          <w:color w:val="35363F"/>
          <w:sz w:val="28"/>
          <w:szCs w:val="28"/>
          <w:shd w:val="clear" w:color="auto" w:fill="FFFFFF"/>
        </w:rPr>
        <w:t xml:space="preserve"> </w:t>
      </w:r>
    </w:p>
    <w:p w:rsidR="00B32E48" w:rsidRDefault="00B32E48" w:rsidP="004804D0">
      <w:pPr>
        <w:spacing w:after="0"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Оценивая сайт учреждения, эксперт отметил, что сайт организации размещен на площадке хостинга, на котором при переходе на страницы появляются всплывающие окна рекламы, которые затрудняют пользователям доступ к информации. Эксперт отмечает соответствие информации на сайт</w:t>
      </w:r>
      <w:r w:rsidR="00163842">
        <w:rPr>
          <w:rFonts w:ascii="Times New Roman" w:hAnsi="Times New Roman" w:cs="Times New Roman"/>
          <w:sz w:val="28"/>
          <w:szCs w:val="28"/>
        </w:rPr>
        <w:t>е организации</w:t>
      </w:r>
      <w:r>
        <w:rPr>
          <w:rFonts w:ascii="Times New Roman" w:hAnsi="Times New Roman" w:cs="Times New Roman"/>
          <w:sz w:val="28"/>
          <w:szCs w:val="28"/>
        </w:rPr>
        <w:t xml:space="preserve"> существующим требованиям, но предлагает доработать дизайн сайта, добавить на сайт раздел «Часто задаваемые вопросы».</w:t>
      </w:r>
    </w:p>
    <w:p w:rsidR="00B32E48" w:rsidRDefault="00B32E48" w:rsidP="004804D0">
      <w:pPr>
        <w:spacing w:after="0" w:line="240" w:lineRule="auto"/>
        <w:ind w:firstLineChars="150" w:firstLine="420"/>
        <w:jc w:val="both"/>
        <w:rPr>
          <w:rFonts w:ascii="Times New Roman" w:hAnsi="Times New Roman" w:cs="Times New Roman"/>
          <w:sz w:val="28"/>
          <w:szCs w:val="28"/>
        </w:rPr>
      </w:pPr>
      <w:r w:rsidRPr="00BC0B61">
        <w:rPr>
          <w:rFonts w:ascii="Times New Roman" w:eastAsia="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w:t>
      </w:r>
      <w:r>
        <w:rPr>
          <w:rFonts w:ascii="Times New Roman" w:eastAsia="Times New Roman" w:hAnsi="Times New Roman" w:cs="Times New Roman"/>
          <w:sz w:val="28"/>
          <w:szCs w:val="28"/>
        </w:rPr>
        <w:t>.</w:t>
      </w:r>
    </w:p>
    <w:p w:rsidR="004804D0" w:rsidRPr="00B112DD"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161 получатель услуг принял участие в опросе, из них 83 процента при посещении Центра обращались к информации о его деятельности, размещённой на информационных стендах в помещениях Центра. Открытостью, полнотой и доступность данной информации удовлетворены 79 процентов опрошенных получателей услуг.</w:t>
      </w:r>
    </w:p>
    <w:p w:rsidR="004804D0"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Официальным сайтом Центра, для получения информации о его деятельности, пользовались 48 процентов опрошенных получателей услуг, 47 процентов удовлетворены открытостью, полнотой и доступностью данной информации.</w:t>
      </w:r>
    </w:p>
    <w:p w:rsidR="004804D0"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98 процентов опрошенных получателей услуг 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ответили положительно .</w:t>
      </w:r>
    </w:p>
    <w:p w:rsidR="004804D0" w:rsidRPr="00B112DD"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Комфортностью предоставления услуг в Центре удовлетворены 84 процента опрошенных получателей услуг.</w:t>
      </w:r>
    </w:p>
    <w:p w:rsidR="004804D0"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вопрос: «Имеете ли Вы (или лицо, представителем которого Вы являетесь) установленную группу инвалидности?», положительно ответил 44 процента опрошенных получателей услуг, 32 процента удовлетворены доступностью предоставления услуг для инвалидов в Центре.</w:t>
      </w:r>
    </w:p>
    <w:p w:rsidR="004804D0"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98 процентов опрошенных получателей услуг. </w:t>
      </w:r>
    </w:p>
    <w:p w:rsidR="004804D0"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96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4804D0"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Дистанционными способами взаимодействия с Центром пользовались 74 процента опрошенных получателей услуг, 74 процента удовлетворены доброжелательностью и вежливостью специалистов Центра, с которыми они взаимодействовали в дистанционной форме.</w:t>
      </w:r>
    </w:p>
    <w:p w:rsidR="004804D0" w:rsidRPr="00B112DD" w:rsidRDefault="004804D0" w:rsidP="004804D0">
      <w:pPr>
        <w:spacing w:after="0" w:line="240" w:lineRule="auto"/>
        <w:ind w:firstLineChars="150" w:firstLine="420"/>
        <w:jc w:val="both"/>
        <w:rPr>
          <w:rFonts w:ascii="Times New Roman" w:hAnsi="Times New Roman" w:cs="Times New Roman"/>
          <w:sz w:val="28"/>
          <w:szCs w:val="28"/>
          <w:shd w:val="clear" w:color="auto" w:fill="FFFFFF"/>
        </w:rPr>
      </w:pPr>
      <w:r w:rsidRPr="00B112DD">
        <w:rPr>
          <w:rFonts w:ascii="Times New Roman" w:hAnsi="Times New Roman" w:cs="Times New Roman"/>
          <w:sz w:val="28"/>
          <w:szCs w:val="28"/>
          <w:shd w:val="clear" w:color="auto" w:fill="FFFFFF"/>
        </w:rPr>
        <w:t>Рекомендовать данный Центр готовы 97 процентов опрошенных получателей услуг.</w:t>
      </w:r>
    </w:p>
    <w:p w:rsidR="004804D0" w:rsidRPr="00B112DD" w:rsidRDefault="004804D0" w:rsidP="004804D0">
      <w:pPr>
        <w:spacing w:after="0" w:line="240" w:lineRule="auto"/>
        <w:ind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lastRenderedPageBreak/>
        <w:t xml:space="preserve">Организационными условиями предоставления услуг данным Центром удовлетворены 86 процента опрошенных получателей услуг. В целом условиями оказания услуг в организации удовлетворены 91 процент опрошенных получателей. </w:t>
      </w:r>
    </w:p>
    <w:p w:rsidR="004804D0" w:rsidRPr="00B112DD" w:rsidRDefault="004804D0" w:rsidP="004804D0">
      <w:pPr>
        <w:spacing w:after="0" w:line="240" w:lineRule="auto"/>
        <w:ind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оставляли следующие отзывы: «П</w:t>
      </w:r>
      <w:r>
        <w:rPr>
          <w:rFonts w:ascii="Times New Roman" w:eastAsia="Times New Roman" w:hAnsi="Times New Roman" w:cs="Times New Roman"/>
          <w:sz w:val="28"/>
          <w:szCs w:val="28"/>
        </w:rPr>
        <w:t>ринять инструктора ЛФК, приобрести рабочие тренажеры, повысить освещение игровой комнаты</w:t>
      </w:r>
      <w:r w:rsidRPr="00B112DD">
        <w:rPr>
          <w:rFonts w:ascii="Times New Roman" w:eastAsia="Times New Roman" w:hAnsi="Times New Roman" w:cs="Times New Roman"/>
          <w:sz w:val="28"/>
          <w:szCs w:val="28"/>
        </w:rPr>
        <w:t>», «О</w:t>
      </w:r>
      <w:r>
        <w:rPr>
          <w:rFonts w:ascii="Times New Roman" w:eastAsia="Times New Roman" w:hAnsi="Times New Roman" w:cs="Times New Roman"/>
          <w:sz w:val="28"/>
          <w:szCs w:val="28"/>
        </w:rPr>
        <w:t>тремонтировать внешний вид здания (Здание старое, страшно заходить)</w:t>
      </w:r>
      <w:r w:rsidRPr="00B112DD">
        <w:rPr>
          <w:rFonts w:ascii="Times New Roman" w:eastAsia="Times New Roman" w:hAnsi="Times New Roman" w:cs="Times New Roman"/>
          <w:sz w:val="28"/>
          <w:szCs w:val="28"/>
        </w:rPr>
        <w:t>», «В</w:t>
      </w:r>
      <w:r>
        <w:rPr>
          <w:rFonts w:ascii="Times New Roman" w:eastAsia="Times New Roman" w:hAnsi="Times New Roman" w:cs="Times New Roman"/>
          <w:sz w:val="28"/>
          <w:szCs w:val="28"/>
        </w:rPr>
        <w:t>вести в штатное расписание социального работника по единовременной оказании помощи обслуживаемых на дому</w:t>
      </w:r>
      <w:r w:rsidRPr="00B112DD">
        <w:rPr>
          <w:rFonts w:ascii="Times New Roman" w:eastAsia="Times New Roman" w:hAnsi="Times New Roman" w:cs="Times New Roman"/>
          <w:sz w:val="28"/>
          <w:szCs w:val="28"/>
        </w:rPr>
        <w:t>», «В</w:t>
      </w:r>
      <w:r>
        <w:rPr>
          <w:rFonts w:ascii="Times New Roman" w:eastAsia="Times New Roman" w:hAnsi="Times New Roman" w:cs="Times New Roman"/>
          <w:sz w:val="28"/>
          <w:szCs w:val="28"/>
        </w:rPr>
        <w:t>вести ставку парикмахера и швей</w:t>
      </w:r>
      <w:r w:rsidRPr="00B112DD">
        <w:rPr>
          <w:rFonts w:ascii="Times New Roman" w:eastAsia="Times New Roman" w:hAnsi="Times New Roman" w:cs="Times New Roman"/>
          <w:sz w:val="28"/>
          <w:szCs w:val="28"/>
        </w:rPr>
        <w:t>», «Сделать освещение на улице или вернуть старый график работы», а также много пожеланий о том, что нужно обеспечить центр питьевой водой и одноразовыми стаканчиками, нужно повысить температурный режим, устранить нехватку мест для сидения, сделать уличное освещение около Центра, организовать услуги ЛФК, оборудовать спортивный зал и парковку.</w:t>
      </w:r>
    </w:p>
    <w:p w:rsidR="004804D0" w:rsidRDefault="004804D0">
      <w:pPr>
        <w:spacing w:after="160" w:line="259" w:lineRule="auto"/>
      </w:pPr>
      <w:r>
        <w:br w:type="page"/>
      </w:r>
    </w:p>
    <w:p w:rsidR="004804D0" w:rsidRPr="00CE7CBC" w:rsidRDefault="004804D0" w:rsidP="00CE7CBC">
      <w:pPr>
        <w:pStyle w:val="2"/>
        <w:rPr>
          <w:rFonts w:cs="Times New Roman"/>
          <w:bCs/>
          <w:szCs w:val="28"/>
          <w:shd w:val="clear" w:color="auto" w:fill="FFFFFF"/>
        </w:rPr>
      </w:pPr>
      <w:bookmarkStart w:id="33" w:name="_Toc30232201"/>
      <w:r w:rsidRPr="00CE7CBC">
        <w:rPr>
          <w:rFonts w:cs="Times New Roman"/>
          <w:bCs/>
          <w:szCs w:val="28"/>
          <w:shd w:val="clear" w:color="auto" w:fill="FFFFFF"/>
        </w:rPr>
        <w:lastRenderedPageBreak/>
        <w:t>КГБУСО Краевой реабилитационный центр для детей и подростков с ограниченными возможностями «Журавлики»</w:t>
      </w:r>
      <w:bookmarkEnd w:id="33"/>
    </w:p>
    <w:tbl>
      <w:tblPr>
        <w:tblStyle w:val="a3"/>
        <w:tblpPr w:leftFromText="180" w:rightFromText="180" w:vertAnchor="page" w:horzAnchor="margin" w:tblpY="1625"/>
        <w:tblW w:w="5000" w:type="pct"/>
        <w:tblLook w:val="04A0" w:firstRow="1" w:lastRow="0" w:firstColumn="1" w:lastColumn="0" w:noHBand="0" w:noVBand="1"/>
      </w:tblPr>
      <w:tblGrid>
        <w:gridCol w:w="2856"/>
        <w:gridCol w:w="1934"/>
        <w:gridCol w:w="2244"/>
        <w:gridCol w:w="1937"/>
        <w:gridCol w:w="2801"/>
        <w:gridCol w:w="2566"/>
        <w:gridCol w:w="1156"/>
      </w:tblGrid>
      <w:tr w:rsidR="00CE7CBC" w:rsidRPr="00FB5A40" w:rsidTr="00FB5A40">
        <w:tc>
          <w:tcPr>
            <w:tcW w:w="922" w:type="pct"/>
          </w:tcPr>
          <w:p w:rsidR="00CE7CBC" w:rsidRPr="00FB5A40" w:rsidRDefault="00CE7CB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Название организации</w:t>
            </w:r>
          </w:p>
        </w:tc>
        <w:tc>
          <w:tcPr>
            <w:tcW w:w="624" w:type="pct"/>
          </w:tcPr>
          <w:p w:rsidR="00CE7CBC" w:rsidRPr="00FB5A40" w:rsidRDefault="00CE7CBC" w:rsidP="00FB5A40">
            <w:pPr>
              <w:spacing w:after="0" w:line="240" w:lineRule="auto"/>
              <w:rPr>
                <w:rFonts w:ascii="Times New Roman" w:hAnsi="Times New Roman" w:cs="Times New Roman"/>
                <w:b/>
                <w:sz w:val="24"/>
                <w:szCs w:val="24"/>
              </w:rPr>
            </w:pPr>
            <w:r w:rsidRPr="00FB5A40">
              <w:rPr>
                <w:rFonts w:ascii="Times New Roman" w:hAnsi="Times New Roman" w:cs="Times New Roman"/>
                <w:sz w:val="24"/>
                <w:szCs w:val="24"/>
              </w:rPr>
              <w:t>Открытость и доступность организации</w:t>
            </w:r>
          </w:p>
        </w:tc>
        <w:tc>
          <w:tcPr>
            <w:tcW w:w="724" w:type="pct"/>
          </w:tcPr>
          <w:p w:rsidR="00CE7CBC" w:rsidRPr="00FB5A40" w:rsidRDefault="00CE7CB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625" w:type="pct"/>
          </w:tcPr>
          <w:p w:rsidR="00CE7CBC" w:rsidRPr="00FB5A40" w:rsidRDefault="00CE7CB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Доступность услуг для инвалидов</w:t>
            </w:r>
          </w:p>
        </w:tc>
        <w:tc>
          <w:tcPr>
            <w:tcW w:w="904" w:type="pct"/>
          </w:tcPr>
          <w:p w:rsidR="00CE7CBC" w:rsidRPr="00FB5A40" w:rsidRDefault="00CE7CB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Доброжелательность, вежливость работников организации</w:t>
            </w:r>
          </w:p>
        </w:tc>
        <w:tc>
          <w:tcPr>
            <w:tcW w:w="828" w:type="pct"/>
          </w:tcPr>
          <w:p w:rsidR="00CE7CBC" w:rsidRPr="00FB5A40" w:rsidRDefault="00CE7CB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Удовлетворенность условиями оказания услуг</w:t>
            </w:r>
          </w:p>
        </w:tc>
        <w:tc>
          <w:tcPr>
            <w:tcW w:w="373" w:type="pct"/>
            <w:shd w:val="clear" w:color="auto" w:fill="BDD6EE" w:themeFill="accent1" w:themeFillTint="66"/>
          </w:tcPr>
          <w:p w:rsidR="00CE7CBC" w:rsidRPr="00FB5A40" w:rsidRDefault="00CE7CBC" w:rsidP="00FB5A40">
            <w:pPr>
              <w:spacing w:after="0" w:line="240" w:lineRule="auto"/>
              <w:rPr>
                <w:rFonts w:ascii="Times New Roman" w:hAnsi="Times New Roman" w:cs="Times New Roman"/>
                <w:b/>
                <w:sz w:val="24"/>
                <w:szCs w:val="24"/>
              </w:rPr>
            </w:pPr>
            <w:r w:rsidRPr="00FB5A40">
              <w:rPr>
                <w:rFonts w:ascii="Times New Roman" w:hAnsi="Times New Roman" w:cs="Times New Roman"/>
                <w:b/>
                <w:sz w:val="24"/>
                <w:szCs w:val="24"/>
              </w:rPr>
              <w:t>Итого</w:t>
            </w:r>
          </w:p>
          <w:p w:rsidR="00CE7CBC" w:rsidRPr="00FB5A40" w:rsidRDefault="00CE7CBC" w:rsidP="00FB5A40">
            <w:pPr>
              <w:spacing w:after="0" w:line="240" w:lineRule="auto"/>
              <w:rPr>
                <w:rFonts w:ascii="Times New Roman" w:hAnsi="Times New Roman" w:cs="Times New Roman"/>
                <w:b/>
                <w:sz w:val="24"/>
                <w:szCs w:val="24"/>
              </w:rPr>
            </w:pPr>
          </w:p>
        </w:tc>
      </w:tr>
      <w:tr w:rsidR="00CE7CBC" w:rsidRPr="00FB5A40" w:rsidTr="00FB5A40">
        <w:tc>
          <w:tcPr>
            <w:tcW w:w="922" w:type="pct"/>
          </w:tcPr>
          <w:p w:rsidR="00CE7CBC" w:rsidRPr="00FB5A40" w:rsidRDefault="00CE7CB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Краевой реабилитационный центр для детей и подростков с ограниченными возможностями «Журавлики»</w:t>
            </w:r>
          </w:p>
        </w:tc>
        <w:tc>
          <w:tcPr>
            <w:tcW w:w="624" w:type="pct"/>
            <w:vAlign w:val="center"/>
          </w:tcPr>
          <w:p w:rsidR="00CE7CBC" w:rsidRPr="00FB5A40" w:rsidRDefault="00CE7CB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96,5</w:t>
            </w:r>
          </w:p>
        </w:tc>
        <w:tc>
          <w:tcPr>
            <w:tcW w:w="724" w:type="pct"/>
            <w:vAlign w:val="center"/>
          </w:tcPr>
          <w:p w:rsidR="00CE7CBC" w:rsidRPr="00FB5A40" w:rsidRDefault="00CE7CB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95,8</w:t>
            </w:r>
          </w:p>
        </w:tc>
        <w:tc>
          <w:tcPr>
            <w:tcW w:w="625" w:type="pct"/>
            <w:vAlign w:val="center"/>
          </w:tcPr>
          <w:p w:rsidR="00CE7CBC" w:rsidRPr="00FB5A40" w:rsidRDefault="00CE7CB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55,7</w:t>
            </w:r>
          </w:p>
        </w:tc>
        <w:tc>
          <w:tcPr>
            <w:tcW w:w="904" w:type="pct"/>
            <w:vAlign w:val="center"/>
          </w:tcPr>
          <w:p w:rsidR="00CE7CBC" w:rsidRPr="00FB5A40" w:rsidRDefault="00CE7CB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100</w:t>
            </w:r>
          </w:p>
        </w:tc>
        <w:tc>
          <w:tcPr>
            <w:tcW w:w="828" w:type="pct"/>
            <w:vAlign w:val="center"/>
          </w:tcPr>
          <w:p w:rsidR="00CE7CBC" w:rsidRPr="00FB5A40" w:rsidRDefault="00CE7CB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98,5</w:t>
            </w:r>
          </w:p>
        </w:tc>
        <w:tc>
          <w:tcPr>
            <w:tcW w:w="373" w:type="pct"/>
            <w:shd w:val="clear" w:color="auto" w:fill="BDD6EE" w:themeFill="accent1" w:themeFillTint="66"/>
            <w:vAlign w:val="center"/>
          </w:tcPr>
          <w:p w:rsidR="00CE7CBC" w:rsidRPr="00FB5A40" w:rsidRDefault="00CE7CBC" w:rsidP="00FB5A40">
            <w:pPr>
              <w:spacing w:after="0" w:line="240" w:lineRule="auto"/>
              <w:jc w:val="center"/>
              <w:rPr>
                <w:rFonts w:ascii="Times New Roman" w:hAnsi="Times New Roman" w:cs="Times New Roman"/>
                <w:b/>
                <w:sz w:val="24"/>
                <w:szCs w:val="24"/>
              </w:rPr>
            </w:pPr>
            <w:r w:rsidRPr="00FB5A40">
              <w:rPr>
                <w:rFonts w:ascii="Times New Roman" w:hAnsi="Times New Roman" w:cs="Times New Roman"/>
                <w:b/>
                <w:sz w:val="24"/>
                <w:szCs w:val="24"/>
              </w:rPr>
              <w:t>89,3</w:t>
            </w:r>
          </w:p>
        </w:tc>
      </w:tr>
    </w:tbl>
    <w:p w:rsidR="00CE7CBC" w:rsidRDefault="00CE7CBC" w:rsidP="004804D0">
      <w:pPr>
        <w:pStyle w:val="a8"/>
        <w:rPr>
          <w:b/>
          <w:color w:val="000000"/>
          <w:sz w:val="27"/>
          <w:szCs w:val="27"/>
        </w:rPr>
      </w:pPr>
    </w:p>
    <w:p w:rsidR="004804D0" w:rsidRPr="00995312" w:rsidRDefault="004804D0" w:rsidP="00CE7CBC">
      <w:pPr>
        <w:pStyle w:val="a8"/>
        <w:spacing w:before="0" w:beforeAutospacing="0" w:after="0" w:afterAutospacing="0"/>
        <w:ind w:left="567" w:firstLine="709"/>
        <w:jc w:val="both"/>
        <w:rPr>
          <w:b/>
          <w:color w:val="000000"/>
          <w:sz w:val="27"/>
          <w:szCs w:val="27"/>
        </w:rPr>
      </w:pPr>
      <w:r w:rsidRPr="00995312">
        <w:rPr>
          <w:b/>
          <w:color w:val="000000"/>
          <w:sz w:val="27"/>
          <w:szCs w:val="27"/>
        </w:rPr>
        <w:t xml:space="preserve">КГБУСО Краевой реабилитационный центр для детей и подростков с ограниченными возможностями </w:t>
      </w:r>
      <w:r>
        <w:rPr>
          <w:b/>
          <w:color w:val="000000"/>
          <w:sz w:val="27"/>
          <w:szCs w:val="27"/>
        </w:rPr>
        <w:t>«</w:t>
      </w:r>
      <w:r w:rsidRPr="00995312">
        <w:rPr>
          <w:b/>
          <w:color w:val="000000"/>
          <w:sz w:val="27"/>
          <w:szCs w:val="27"/>
        </w:rPr>
        <w:t>Журавлики</w:t>
      </w:r>
      <w:r>
        <w:rPr>
          <w:b/>
          <w:color w:val="000000"/>
          <w:sz w:val="27"/>
          <w:szCs w:val="27"/>
        </w:rPr>
        <w:t>»</w:t>
      </w:r>
    </w:p>
    <w:p w:rsidR="00D74DE1" w:rsidRPr="00D74DE1" w:rsidRDefault="00D74DE1" w:rsidP="00D74DE1">
      <w:pPr>
        <w:pStyle w:val="a8"/>
        <w:spacing w:before="0" w:beforeAutospacing="0" w:after="0" w:afterAutospacing="0"/>
        <w:ind w:left="567" w:firstLine="709"/>
        <w:jc w:val="both"/>
        <w:rPr>
          <w:color w:val="000000"/>
          <w:sz w:val="27"/>
          <w:szCs w:val="27"/>
        </w:rPr>
      </w:pPr>
      <w:r w:rsidRPr="00D74DE1">
        <w:rPr>
          <w:color w:val="000000"/>
          <w:sz w:val="27"/>
          <w:szCs w:val="27"/>
        </w:rPr>
        <w:t>Оценивая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 Эксперт отмечает необходимость добавить на стенд: схему проезда, информацию о количестве свободных мест по формам социального обслуживания, об объеме предоставляемых социальных услуг.</w:t>
      </w:r>
    </w:p>
    <w:p w:rsidR="00D74DE1" w:rsidRPr="00D74DE1" w:rsidRDefault="00D74DE1" w:rsidP="00D74DE1">
      <w:pPr>
        <w:pStyle w:val="a8"/>
        <w:spacing w:before="0" w:beforeAutospacing="0" w:after="0" w:afterAutospacing="0"/>
        <w:ind w:left="567" w:firstLine="709"/>
        <w:jc w:val="both"/>
        <w:rPr>
          <w:color w:val="000000"/>
          <w:sz w:val="27"/>
          <w:szCs w:val="27"/>
        </w:rPr>
      </w:pPr>
      <w:r w:rsidRPr="00D74DE1">
        <w:rPr>
          <w:color w:val="000000"/>
          <w:sz w:val="27"/>
          <w:szCs w:val="27"/>
        </w:rPr>
        <w:t>Оценивая наличие комфортных условий для предоставления услуг, эксперт отмечает наличие пяти условий, среди которых: комфортная зона ожидания и отдыха; наличие и понятность навигации внутри организации и др., вместе с тем, эксперт отмечает отсутствие транспортной доступности (возможность доехать</w:t>
      </w:r>
      <w:r>
        <w:rPr>
          <w:color w:val="000000"/>
          <w:sz w:val="27"/>
          <w:szCs w:val="27"/>
        </w:rPr>
        <w:t xml:space="preserve"> на общественном транспорте</w:t>
      </w:r>
      <w:r w:rsidRPr="00D74DE1">
        <w:rPr>
          <w:color w:val="000000"/>
          <w:sz w:val="27"/>
          <w:szCs w:val="27"/>
        </w:rPr>
        <w:t xml:space="preserve"> до организации). 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 звуковыми и световыми оповещателями, бегущей строкой (дублирование для инвалидов по слуху и зрению звуковой и зрительной информации); 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 обеспечить возможность предоставления инвалидам по слуху (слуху и зрению) услуг </w:t>
      </w:r>
      <w:r w:rsidRPr="00D74DE1">
        <w:rPr>
          <w:color w:val="000000"/>
          <w:sz w:val="27"/>
          <w:szCs w:val="27"/>
        </w:rPr>
        <w:lastRenderedPageBreak/>
        <w:t>сурдопереводчика/тифлосурдопереводчика; обеспечение возможности предоставления услуг в дистанционном режиме или на дому.</w:t>
      </w:r>
    </w:p>
    <w:p w:rsidR="00D74DE1" w:rsidRPr="00D74DE1" w:rsidRDefault="00D74DE1" w:rsidP="00D74DE1">
      <w:pPr>
        <w:pStyle w:val="a8"/>
        <w:spacing w:before="0" w:beforeAutospacing="0" w:after="0" w:afterAutospacing="0"/>
        <w:ind w:left="567" w:firstLine="709"/>
        <w:jc w:val="both"/>
        <w:rPr>
          <w:color w:val="000000"/>
          <w:sz w:val="27"/>
          <w:szCs w:val="27"/>
        </w:rPr>
      </w:pPr>
      <w:r w:rsidRPr="00D74DE1">
        <w:rPr>
          <w:color w:val="000000"/>
          <w:sz w:val="27"/>
          <w:szCs w:val="27"/>
        </w:rPr>
        <w:t>Оценивая официальный сайт организации, эксперт отметил регулярное обновление новостной ленты, наличие большого количества фотографий и полезной информации. Эксперт отмечает необходимость добавить информацию о численности получателей социальных услуг по формам социального обслуживания и видам социальных услуг; об объеме предоставляемых социальных услуг.</w:t>
      </w:r>
    </w:p>
    <w:p w:rsidR="00D74DE1" w:rsidRPr="00D74DE1" w:rsidRDefault="00D74DE1" w:rsidP="00D74DE1">
      <w:pPr>
        <w:pStyle w:val="a8"/>
        <w:spacing w:before="0" w:beforeAutospacing="0" w:after="0" w:afterAutospacing="0"/>
        <w:ind w:left="567" w:firstLine="709"/>
        <w:jc w:val="both"/>
        <w:rPr>
          <w:color w:val="000000"/>
          <w:sz w:val="27"/>
          <w:szCs w:val="27"/>
        </w:rPr>
      </w:pPr>
      <w:r w:rsidRPr="00D74DE1">
        <w:rPr>
          <w:color w:val="000000"/>
          <w:sz w:val="27"/>
          <w:szCs w:val="27"/>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сервиса для подачи электронных обращений, но по форме не понятно отправлено сообщение или нет, ответа на электронное обращение не поступило, на сайте есть раздел «Часто задаваемые вопросы».</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32 получателя услуг приняли участие в опросе, из них 81 процент обращались к информации на стенде, 81 процент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Официальным сайтом Центра пользовались 63 процента получателей услуг, 56 процентов удовлетворены открытостью, полнотой и доступностью информации о деятельности Центра, размещенной на его официальном сайте.</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Отвечая на вопрос: «Своевременно ли Вам предоставляются услуги в Центре?», 94 процента получателей ответили положительно.</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Комфортностью предоставления услуг в Центре удовлетворены 94 процента опрошенных получателей услуг.</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Установленную группу инвалидности имеют 75 процентов опрошенных получателей услуг, 59 процентов удовлетворены доступностью предоставления услуг для инвалидов в Центре.</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Дистанционными способами взаимодействия с Центром пользовались 78 процентов получателей услуг, 78 процентов удовлетворены доброжелательностью и вежливостью специалистов Центра, с которыми они взаимодействовали в дистанционной форме.</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Готовность рекомендовать данный Центр родственникам и знакомым выразило желание 100 процентов опрошенных получателей услуг.</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97 процентов.</w:t>
      </w:r>
    </w:p>
    <w:p w:rsidR="004804D0" w:rsidRDefault="004804D0" w:rsidP="00CE7CBC">
      <w:pPr>
        <w:pStyle w:val="a8"/>
        <w:spacing w:before="0" w:beforeAutospacing="0" w:after="0" w:afterAutospacing="0"/>
        <w:ind w:left="567" w:firstLine="709"/>
        <w:jc w:val="both"/>
        <w:rPr>
          <w:color w:val="000000"/>
          <w:sz w:val="27"/>
          <w:szCs w:val="27"/>
        </w:rPr>
      </w:pPr>
      <w:r>
        <w:rPr>
          <w:color w:val="000000"/>
          <w:sz w:val="27"/>
          <w:szCs w:val="27"/>
        </w:rPr>
        <w:lastRenderedPageBreak/>
        <w:t>Получатели в качестве пожеланий по улучшению условий оказания услуг в данной организации, оставили следующие отзывы: «</w:t>
      </w:r>
      <w:r w:rsidRPr="00952B66">
        <w:rPr>
          <w:color w:val="000000"/>
          <w:sz w:val="27"/>
          <w:szCs w:val="27"/>
        </w:rPr>
        <w:t>Открывать больше филиалов дополнительно</w:t>
      </w:r>
      <w:r>
        <w:rPr>
          <w:color w:val="000000"/>
          <w:sz w:val="27"/>
          <w:szCs w:val="27"/>
        </w:rPr>
        <w:t>», «</w:t>
      </w:r>
      <w:r w:rsidRPr="00952B66">
        <w:rPr>
          <w:color w:val="000000"/>
          <w:sz w:val="27"/>
          <w:szCs w:val="27"/>
        </w:rPr>
        <w:t>душевые комнаты не удобны , талоны к узким специалистам надо резервировать, транспортная развязка не удобна, откорректировать меню для детей</w:t>
      </w:r>
      <w:r w:rsidR="00B91FF4">
        <w:rPr>
          <w:color w:val="000000"/>
          <w:sz w:val="27"/>
          <w:szCs w:val="27"/>
        </w:rPr>
        <w:t xml:space="preserve"> </w:t>
      </w:r>
      <w:r w:rsidRPr="00952B66">
        <w:rPr>
          <w:color w:val="000000"/>
          <w:sz w:val="27"/>
          <w:szCs w:val="27"/>
        </w:rPr>
        <w:t>(не едят почти все), учреждению нужен свой транспорт для перевозки детей на МСЭ и ВТЭК</w:t>
      </w:r>
      <w:r>
        <w:rPr>
          <w:color w:val="000000"/>
          <w:sz w:val="27"/>
          <w:szCs w:val="27"/>
        </w:rPr>
        <w:t>», а также получатели говорили о необходимости увеличения медицинских процедур и площади учреждения.</w:t>
      </w:r>
    </w:p>
    <w:p w:rsidR="0072060E" w:rsidRDefault="0072060E">
      <w:pPr>
        <w:spacing w:after="160" w:line="259" w:lineRule="auto"/>
      </w:pPr>
      <w:r>
        <w:br w:type="page"/>
      </w:r>
    </w:p>
    <w:p w:rsidR="0072060E" w:rsidRPr="0023083C" w:rsidRDefault="0072060E" w:rsidP="0023083C">
      <w:pPr>
        <w:pStyle w:val="2"/>
        <w:rPr>
          <w:rFonts w:cs="Times New Roman"/>
          <w:bCs/>
          <w:szCs w:val="28"/>
          <w:shd w:val="clear" w:color="auto" w:fill="FFFFFF"/>
        </w:rPr>
      </w:pPr>
      <w:bookmarkStart w:id="34" w:name="_Toc30232202"/>
      <w:r w:rsidRPr="0023083C">
        <w:rPr>
          <w:rFonts w:cs="Times New Roman"/>
          <w:bCs/>
          <w:szCs w:val="28"/>
          <w:shd w:val="clear" w:color="auto" w:fill="FFFFFF"/>
        </w:rPr>
        <w:lastRenderedPageBreak/>
        <w:t>КГБУСО «Комплексный центр социального обслуживания населения Троицкого района»</w:t>
      </w:r>
      <w:bookmarkEnd w:id="34"/>
    </w:p>
    <w:p w:rsidR="0072060E" w:rsidRDefault="0072060E" w:rsidP="0072060E">
      <w:pPr>
        <w:jc w:val="center"/>
        <w:rPr>
          <w:rFonts w:ascii="Times New Roman" w:hAnsi="Times New Roman" w:cs="Times New Roman"/>
          <w:b/>
          <w:sz w:val="24"/>
        </w:rPr>
      </w:pPr>
    </w:p>
    <w:tbl>
      <w:tblPr>
        <w:tblStyle w:val="a3"/>
        <w:tblW w:w="14992" w:type="dxa"/>
        <w:jc w:val="center"/>
        <w:tblLayout w:type="fixed"/>
        <w:tblLook w:val="04A0" w:firstRow="1" w:lastRow="0" w:firstColumn="1" w:lastColumn="0" w:noHBand="0" w:noVBand="1"/>
      </w:tblPr>
      <w:tblGrid>
        <w:gridCol w:w="2821"/>
        <w:gridCol w:w="1929"/>
        <w:gridCol w:w="2227"/>
        <w:gridCol w:w="1929"/>
        <w:gridCol w:w="2672"/>
        <w:gridCol w:w="2243"/>
        <w:gridCol w:w="1171"/>
      </w:tblGrid>
      <w:tr w:rsidR="0072060E" w:rsidRPr="00FB5A40" w:rsidTr="0072060E">
        <w:trPr>
          <w:jc w:val="center"/>
        </w:trPr>
        <w:tc>
          <w:tcPr>
            <w:tcW w:w="2821" w:type="dxa"/>
          </w:tcPr>
          <w:p w:rsidR="0072060E" w:rsidRPr="00FB5A40" w:rsidRDefault="0072060E"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Название организации</w:t>
            </w:r>
          </w:p>
        </w:tc>
        <w:tc>
          <w:tcPr>
            <w:tcW w:w="1929" w:type="dxa"/>
          </w:tcPr>
          <w:p w:rsidR="0072060E" w:rsidRPr="00FB5A40" w:rsidRDefault="0072060E" w:rsidP="00FB5A40">
            <w:pPr>
              <w:spacing w:after="0" w:line="240" w:lineRule="auto"/>
              <w:rPr>
                <w:rFonts w:ascii="Times New Roman" w:hAnsi="Times New Roman" w:cs="Times New Roman"/>
                <w:b/>
                <w:sz w:val="24"/>
                <w:szCs w:val="24"/>
              </w:rPr>
            </w:pPr>
            <w:r w:rsidRPr="00FB5A40">
              <w:rPr>
                <w:rFonts w:ascii="Times New Roman" w:hAnsi="Times New Roman" w:cs="Times New Roman"/>
                <w:sz w:val="24"/>
                <w:szCs w:val="24"/>
              </w:rPr>
              <w:t>Открытость и доступность организации</w:t>
            </w:r>
          </w:p>
        </w:tc>
        <w:tc>
          <w:tcPr>
            <w:tcW w:w="2227" w:type="dxa"/>
          </w:tcPr>
          <w:p w:rsidR="0072060E" w:rsidRPr="00FB5A40" w:rsidRDefault="0072060E"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1929" w:type="dxa"/>
          </w:tcPr>
          <w:p w:rsidR="0072060E" w:rsidRPr="00FB5A40" w:rsidRDefault="0072060E"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Доступность услуг для инвалидов</w:t>
            </w:r>
          </w:p>
        </w:tc>
        <w:tc>
          <w:tcPr>
            <w:tcW w:w="2672" w:type="dxa"/>
          </w:tcPr>
          <w:p w:rsidR="0072060E" w:rsidRPr="00FB5A40" w:rsidRDefault="0072060E"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Доброжелательность, вежливость работников организации</w:t>
            </w:r>
          </w:p>
        </w:tc>
        <w:tc>
          <w:tcPr>
            <w:tcW w:w="2243" w:type="dxa"/>
          </w:tcPr>
          <w:p w:rsidR="0072060E" w:rsidRPr="00FB5A40" w:rsidRDefault="0072060E"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Удовлетворенность условиями оказания услуг</w:t>
            </w:r>
          </w:p>
        </w:tc>
        <w:tc>
          <w:tcPr>
            <w:tcW w:w="1171" w:type="dxa"/>
            <w:shd w:val="clear" w:color="auto" w:fill="BDD6EE" w:themeFill="accent1" w:themeFillTint="66"/>
          </w:tcPr>
          <w:p w:rsidR="0072060E" w:rsidRPr="00FB5A40" w:rsidRDefault="0072060E" w:rsidP="00FB5A40">
            <w:pPr>
              <w:spacing w:after="0" w:line="240" w:lineRule="auto"/>
              <w:rPr>
                <w:rFonts w:ascii="Times New Roman" w:hAnsi="Times New Roman" w:cs="Times New Roman"/>
                <w:b/>
                <w:sz w:val="24"/>
                <w:szCs w:val="24"/>
              </w:rPr>
            </w:pPr>
            <w:r w:rsidRPr="00FB5A40">
              <w:rPr>
                <w:rFonts w:ascii="Times New Roman" w:hAnsi="Times New Roman" w:cs="Times New Roman"/>
                <w:b/>
                <w:sz w:val="24"/>
                <w:szCs w:val="24"/>
              </w:rPr>
              <w:t>Итого</w:t>
            </w:r>
          </w:p>
          <w:p w:rsidR="0072060E" w:rsidRPr="00FB5A40" w:rsidRDefault="0072060E" w:rsidP="00FB5A40">
            <w:pPr>
              <w:spacing w:after="0" w:line="240" w:lineRule="auto"/>
              <w:rPr>
                <w:rFonts w:ascii="Times New Roman" w:hAnsi="Times New Roman" w:cs="Times New Roman"/>
                <w:b/>
                <w:sz w:val="24"/>
                <w:szCs w:val="24"/>
              </w:rPr>
            </w:pPr>
          </w:p>
        </w:tc>
      </w:tr>
      <w:tr w:rsidR="0072060E" w:rsidRPr="00FB5A40" w:rsidTr="0072060E">
        <w:trPr>
          <w:jc w:val="center"/>
        </w:trPr>
        <w:tc>
          <w:tcPr>
            <w:tcW w:w="2694" w:type="dxa"/>
          </w:tcPr>
          <w:p w:rsidR="0072060E" w:rsidRPr="00FB5A40" w:rsidRDefault="0072060E" w:rsidP="0072060E">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Комплексный центр социального обслуживания населения Троицкого района</w:t>
            </w:r>
          </w:p>
        </w:tc>
        <w:tc>
          <w:tcPr>
            <w:tcW w:w="1842" w:type="dxa"/>
            <w:vAlign w:val="center"/>
          </w:tcPr>
          <w:p w:rsidR="0072060E" w:rsidRPr="00FB5A40" w:rsidRDefault="0072060E" w:rsidP="0072060E">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90,5</w:t>
            </w:r>
          </w:p>
        </w:tc>
        <w:tc>
          <w:tcPr>
            <w:tcW w:w="2127" w:type="dxa"/>
            <w:vAlign w:val="center"/>
          </w:tcPr>
          <w:p w:rsidR="0072060E" w:rsidRPr="00FB5A40" w:rsidRDefault="0072060E" w:rsidP="0072060E">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90,2</w:t>
            </w:r>
          </w:p>
        </w:tc>
        <w:tc>
          <w:tcPr>
            <w:tcW w:w="1842" w:type="dxa"/>
            <w:vAlign w:val="center"/>
          </w:tcPr>
          <w:p w:rsidR="0072060E" w:rsidRPr="00FB5A40" w:rsidRDefault="0072060E" w:rsidP="0072060E">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65,4</w:t>
            </w:r>
          </w:p>
        </w:tc>
        <w:tc>
          <w:tcPr>
            <w:tcW w:w="2552" w:type="dxa"/>
            <w:vAlign w:val="center"/>
          </w:tcPr>
          <w:p w:rsidR="0072060E" w:rsidRPr="00FB5A40" w:rsidRDefault="0072060E" w:rsidP="0072060E">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99,8</w:t>
            </w:r>
          </w:p>
        </w:tc>
        <w:tc>
          <w:tcPr>
            <w:tcW w:w="2142" w:type="dxa"/>
            <w:vAlign w:val="center"/>
          </w:tcPr>
          <w:p w:rsidR="0072060E" w:rsidRPr="00FB5A40" w:rsidRDefault="0072060E" w:rsidP="0072060E">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98,3</w:t>
            </w:r>
          </w:p>
        </w:tc>
        <w:tc>
          <w:tcPr>
            <w:tcW w:w="1118" w:type="dxa"/>
            <w:shd w:val="clear" w:color="auto" w:fill="BDD6EE" w:themeFill="accent1" w:themeFillTint="66"/>
            <w:vAlign w:val="center"/>
          </w:tcPr>
          <w:p w:rsidR="0072060E" w:rsidRPr="00FB5A40" w:rsidRDefault="0072060E" w:rsidP="0072060E">
            <w:pPr>
              <w:spacing w:after="0" w:line="240" w:lineRule="auto"/>
              <w:jc w:val="center"/>
              <w:rPr>
                <w:rFonts w:ascii="Times New Roman" w:hAnsi="Times New Roman" w:cs="Times New Roman"/>
                <w:b/>
                <w:sz w:val="24"/>
                <w:szCs w:val="24"/>
              </w:rPr>
            </w:pPr>
            <w:r w:rsidRPr="00FB5A40">
              <w:rPr>
                <w:rFonts w:ascii="Times New Roman" w:hAnsi="Times New Roman" w:cs="Times New Roman"/>
                <w:b/>
                <w:sz w:val="24"/>
                <w:szCs w:val="24"/>
              </w:rPr>
              <w:t>88,84</w:t>
            </w:r>
          </w:p>
        </w:tc>
      </w:tr>
    </w:tbl>
    <w:p w:rsidR="0072060E" w:rsidRDefault="0072060E" w:rsidP="0072060E">
      <w:pPr>
        <w:jc w:val="center"/>
        <w:rPr>
          <w:rFonts w:ascii="Times New Roman" w:hAnsi="Times New Roman" w:cs="Times New Roman"/>
          <w:b/>
          <w:sz w:val="24"/>
        </w:rPr>
      </w:pPr>
    </w:p>
    <w:p w:rsidR="0072060E" w:rsidRDefault="0072060E" w:rsidP="0072060E">
      <w:pPr>
        <w:jc w:val="center"/>
        <w:rPr>
          <w:rFonts w:ascii="Times New Roman" w:hAnsi="Times New Roman" w:cs="Times New Roman"/>
          <w:b/>
          <w:sz w:val="24"/>
        </w:rPr>
      </w:pPr>
      <w:r w:rsidRPr="006E18B0">
        <w:rPr>
          <w:rFonts w:ascii="Times New Roman" w:hAnsi="Times New Roman" w:cs="Times New Roman"/>
          <w:b/>
          <w:sz w:val="24"/>
        </w:rPr>
        <w:t>КГБУСО «Комплексный центр социального обслужива</w:t>
      </w:r>
      <w:r>
        <w:rPr>
          <w:rFonts w:ascii="Times New Roman" w:hAnsi="Times New Roman" w:cs="Times New Roman"/>
          <w:b/>
          <w:sz w:val="24"/>
        </w:rPr>
        <w:t>ния населения Троицкого района»</w:t>
      </w:r>
    </w:p>
    <w:p w:rsidR="0014063E" w:rsidRPr="00B82623" w:rsidRDefault="0014063E" w:rsidP="00B82623">
      <w:pPr>
        <w:pStyle w:val="a8"/>
        <w:spacing w:before="0" w:beforeAutospacing="0" w:after="0" w:afterAutospacing="0"/>
        <w:ind w:left="709" w:firstLine="709"/>
        <w:jc w:val="both"/>
        <w:rPr>
          <w:sz w:val="28"/>
          <w:szCs w:val="28"/>
        </w:rPr>
      </w:pPr>
      <w:r>
        <w:rPr>
          <w:sz w:val="28"/>
          <w:szCs w:val="28"/>
        </w:rPr>
        <w:t>Оценивая п</w:t>
      </w:r>
      <w:r w:rsidRPr="005979F4">
        <w:rPr>
          <w:sz w:val="28"/>
          <w:szCs w:val="28"/>
        </w:rPr>
        <w:t>о представленным фотографиям</w:t>
      </w:r>
      <w:r>
        <w:rPr>
          <w:sz w:val="28"/>
          <w:szCs w:val="28"/>
        </w:rPr>
        <w:t xml:space="preserve"> </w:t>
      </w:r>
      <w:r w:rsidRPr="00B82623">
        <w:rPr>
          <w:sz w:val="28"/>
          <w:szCs w:val="28"/>
        </w:rPr>
        <w:t>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w:t>
      </w:r>
      <w:r w:rsidR="00B82623">
        <w:rPr>
          <w:sz w:val="28"/>
          <w:szCs w:val="28"/>
        </w:rPr>
        <w:t>.</w:t>
      </w:r>
    </w:p>
    <w:p w:rsidR="0014063E" w:rsidRDefault="0014063E" w:rsidP="0014063E">
      <w:pPr>
        <w:pStyle w:val="a8"/>
        <w:spacing w:before="0" w:beforeAutospacing="0" w:after="0" w:afterAutospacing="0"/>
        <w:ind w:left="709" w:firstLine="709"/>
        <w:jc w:val="both"/>
        <w:rPr>
          <w:rFonts w:ascii="Roboto" w:hAnsi="Roboto"/>
          <w:color w:val="35363F"/>
          <w:sz w:val="28"/>
          <w:szCs w:val="28"/>
          <w:shd w:val="clear" w:color="auto" w:fill="FFFFFF"/>
        </w:rPr>
      </w:pPr>
      <w:r>
        <w:rPr>
          <w:sz w:val="28"/>
          <w:szCs w:val="28"/>
        </w:rPr>
        <w:t>Оценивая п</w:t>
      </w:r>
      <w:r w:rsidRPr="005979F4">
        <w:rPr>
          <w:sz w:val="28"/>
          <w:szCs w:val="28"/>
        </w:rPr>
        <w:t>о представленным фотографиям</w:t>
      </w:r>
      <w:r>
        <w:rPr>
          <w:sz w:val="28"/>
          <w:szCs w:val="28"/>
        </w:rPr>
        <w:t xml:space="preserve"> </w:t>
      </w:r>
      <w:r w:rsidRPr="00B82623">
        <w:rPr>
          <w:sz w:val="28"/>
          <w:szCs w:val="28"/>
        </w:rPr>
        <w:t>наличие комфортных условий для предоставления услуг</w:t>
      </w:r>
      <w:r w:rsidRPr="00E0099A">
        <w:rPr>
          <w:rFonts w:ascii="Roboto" w:hAnsi="Roboto"/>
          <w:color w:val="35363F"/>
          <w:sz w:val="28"/>
          <w:szCs w:val="28"/>
          <w:shd w:val="clear" w:color="auto" w:fill="FFFFFF"/>
        </w:rPr>
        <w:t>, эксперт отмечает</w:t>
      </w:r>
      <w:r>
        <w:rPr>
          <w:rFonts w:ascii="Roboto" w:hAnsi="Roboto"/>
          <w:color w:val="35363F"/>
          <w:sz w:val="28"/>
          <w:szCs w:val="28"/>
          <w:shd w:val="clear" w:color="auto" w:fill="FFFFFF"/>
        </w:rPr>
        <w:t xml:space="preserve">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14063E" w:rsidRDefault="0014063E" w:rsidP="0014063E">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Pr>
          <w:rFonts w:ascii="Times New Roman" w:eastAsia="Times New Roman" w:hAnsi="Times New Roman" w:cs="Times New Roman"/>
          <w:sz w:val="28"/>
          <w:szCs w:val="28"/>
        </w:rPr>
        <w:t xml:space="preserve"> отсутствие конструктивной возможности </w:t>
      </w:r>
      <w:r w:rsidR="00AD7D8E">
        <w:rPr>
          <w:rFonts w:ascii="Times New Roman" w:eastAsia="Times New Roman" w:hAnsi="Times New Roman" w:cs="Times New Roman"/>
          <w:sz w:val="28"/>
          <w:szCs w:val="28"/>
        </w:rPr>
        <w:t>размещения санитарно-гигиенических помещений, в том числе и для инвалидов;</w:t>
      </w:r>
      <w:r w:rsidRPr="002E53FF">
        <w:rPr>
          <w:rFonts w:ascii="Times New Roman" w:eastAsia="Times New Roman" w:hAnsi="Times New Roman" w:cs="Times New Roman"/>
          <w:sz w:val="28"/>
          <w:szCs w:val="28"/>
        </w:rPr>
        <w:t xml:space="preserve"> необходимость дооборудовать учреждение</w:t>
      </w:r>
      <w:r>
        <w:rPr>
          <w:rFonts w:ascii="Times New Roman" w:eastAsia="Times New Roman" w:hAnsi="Times New Roman" w:cs="Times New Roman"/>
          <w:sz w:val="28"/>
          <w:szCs w:val="28"/>
        </w:rPr>
        <w:t xml:space="preserve">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w:t>
      </w:r>
    </w:p>
    <w:p w:rsidR="00AD7D8E" w:rsidRDefault="00AD7D8E" w:rsidP="00AD7D8E">
      <w:pPr>
        <w:tabs>
          <w:tab w:val="left" w:pos="5259"/>
        </w:tabs>
        <w:spacing w:after="0" w:line="240" w:lineRule="auto"/>
        <w:ind w:left="851"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Оценивая сайт учреждения, на момент проверки (ноябрь 2019 г.) сайт учреждения был размещен на отдельных страницах на сайте учредителя, на момент подготовки аналитического отчета организация разместила ссылку на официальный сайт, который в целом соответствует необходимым требованиям. Вместе с этим, эксперт предлагает </w:t>
      </w:r>
      <w:r w:rsidRPr="00E0099A">
        <w:rPr>
          <w:rFonts w:ascii="Roboto" w:hAnsi="Roboto"/>
          <w:color w:val="35363F"/>
          <w:sz w:val="28"/>
          <w:szCs w:val="28"/>
          <w:shd w:val="clear" w:color="auto" w:fill="FFFFFF"/>
        </w:rPr>
        <w:t xml:space="preserve">изменить способ подачи информации о порядке </w:t>
      </w:r>
      <w:r w:rsidRPr="00E0099A">
        <w:rPr>
          <w:rFonts w:ascii="Roboto" w:hAnsi="Roboto"/>
          <w:bCs/>
          <w:color w:val="35363F"/>
          <w:sz w:val="28"/>
          <w:szCs w:val="28"/>
          <w:shd w:val="clear" w:color="auto" w:fill="FFFFFF"/>
        </w:rPr>
        <w:t xml:space="preserve">и об условиях предоставления социальных услуг по видам социальных </w:t>
      </w:r>
      <w:r w:rsidRPr="00E0099A">
        <w:rPr>
          <w:rFonts w:ascii="Roboto" w:hAnsi="Roboto"/>
          <w:bCs/>
          <w:color w:val="35363F"/>
          <w:sz w:val="28"/>
          <w:szCs w:val="28"/>
          <w:shd w:val="clear" w:color="auto" w:fill="FFFFFF"/>
        </w:rPr>
        <w:lastRenderedPageBreak/>
        <w:t>услуг и формам социального обслуживания, в том числе о перечне социальных услуг, предоставляемых организацией</w:t>
      </w:r>
      <w:r w:rsidRPr="00E0099A">
        <w:rPr>
          <w:rFonts w:ascii="Roboto" w:hAnsi="Roboto"/>
          <w:color w:val="35363F"/>
          <w:sz w:val="28"/>
          <w:szCs w:val="28"/>
          <w:shd w:val="clear" w:color="auto" w:fill="FFFFFF"/>
        </w:rPr>
        <w:t xml:space="preserve"> (вся информация представлена в формате документов, которые нужно скач</w:t>
      </w:r>
      <w:r>
        <w:rPr>
          <w:rFonts w:ascii="Roboto" w:hAnsi="Roboto"/>
          <w:color w:val="35363F"/>
          <w:sz w:val="28"/>
          <w:szCs w:val="28"/>
          <w:shd w:val="clear" w:color="auto" w:fill="FFFFFF"/>
        </w:rPr>
        <w:t>ива</w:t>
      </w:r>
      <w:r w:rsidRPr="00E0099A">
        <w:rPr>
          <w:rFonts w:ascii="Roboto" w:hAnsi="Roboto"/>
          <w:color w:val="35363F"/>
          <w:sz w:val="28"/>
          <w:szCs w:val="28"/>
          <w:shd w:val="clear" w:color="auto" w:fill="FFFFFF"/>
        </w:rPr>
        <w:t>ть</w:t>
      </w:r>
      <w:r>
        <w:rPr>
          <w:rFonts w:ascii="Roboto" w:hAnsi="Roboto"/>
          <w:color w:val="35363F"/>
          <w:sz w:val="28"/>
          <w:szCs w:val="28"/>
          <w:shd w:val="clear" w:color="auto" w:fill="FFFFFF"/>
        </w:rPr>
        <w:t>),</w:t>
      </w:r>
      <w:r>
        <w:rPr>
          <w:rFonts w:ascii="Times New Roman" w:hAnsi="Times New Roman" w:cs="Times New Roman"/>
          <w:sz w:val="28"/>
          <w:szCs w:val="28"/>
        </w:rPr>
        <w:t xml:space="preserve"> добавить на сайт раздел «Часто задаваемые вопросы».</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143 получателя услуг приняли участие в опросе, из них 92 процента обращались к информации на стенде, 100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Официальным сайтом Центра пользовались 53 процента получателей услуг, из них 89 процентов удовлетворены открытостью, полнотой и доступностью информации о деятельности Центра, размещенной на его официальном сайте.</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Отвечая на вопрос: «Своевременно ли Вам предоставляются услуги в Центре?», 98 процентов получателей ответили положительно.</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Комфортностью предоставления услуг в Центре удовлетворены 52 процента опрошенных получателей услуг.</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Установленную группу инвалидности имеет 31 процент опрошенных получателей услуг, из них 98 процентов удовлетворены доступностью предоставления услуг для инвалидов в Центре.</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100 процентов получателей услуг.</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100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Дистанционными способами взаимодействия с Центром пользовались 94 процента получателей услуг, из них 99 процентов удовлетворены доброжелательностью и вежливостью специалистов Центра, с которыми они взаимодействовали в дистанционной форме.</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99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97 процентов.</w:t>
      </w:r>
    </w:p>
    <w:p w:rsidR="0072060E" w:rsidRPr="003E117F" w:rsidRDefault="0072060E" w:rsidP="003E117F">
      <w:pPr>
        <w:tabs>
          <w:tab w:val="left" w:pos="5259"/>
        </w:tabs>
        <w:spacing w:after="0" w:line="240" w:lineRule="auto"/>
        <w:ind w:left="851" w:firstLine="709"/>
        <w:jc w:val="both"/>
        <w:rPr>
          <w:rFonts w:ascii="Times New Roman" w:eastAsia="Times New Roman" w:hAnsi="Times New Roman" w:cs="Times New Roman"/>
          <w:sz w:val="28"/>
          <w:szCs w:val="28"/>
        </w:rPr>
      </w:pPr>
      <w:r w:rsidRPr="003E117F">
        <w:rPr>
          <w:rFonts w:ascii="Times New Roman" w:eastAsia="Times New Roman" w:hAnsi="Times New Roman" w:cs="Times New Roman"/>
          <w:sz w:val="28"/>
          <w:szCs w:val="28"/>
        </w:rPr>
        <w:t xml:space="preserve">Получатели в качестве пожеланий по улучшению условий оказания услуг в данной организации, оставили следующие отзывы: «Сделать поручни при входе в здание, нет питьевой воды в учреждении», «Сделать туалет для посетителей в помещении», «Обустроить место для отдыха и ожидания», «Сделать отдельную комнату для беседы», а также получатели говорили о необходимости срочного ремонта здания и о его неудобном расположении. </w:t>
      </w:r>
    </w:p>
    <w:p w:rsidR="0023083C" w:rsidRDefault="0023083C">
      <w:pPr>
        <w:spacing w:after="160" w:line="259" w:lineRule="auto"/>
      </w:pPr>
      <w:r>
        <w:br w:type="page"/>
      </w:r>
    </w:p>
    <w:p w:rsidR="0023083C" w:rsidRPr="00994188" w:rsidRDefault="0023083C" w:rsidP="00994188">
      <w:pPr>
        <w:pStyle w:val="2"/>
        <w:rPr>
          <w:rFonts w:cs="Times New Roman"/>
          <w:bCs/>
          <w:szCs w:val="28"/>
          <w:shd w:val="clear" w:color="auto" w:fill="FFFFFF"/>
        </w:rPr>
      </w:pPr>
      <w:bookmarkStart w:id="35" w:name="_Toc30232203"/>
      <w:r w:rsidRPr="00994188">
        <w:rPr>
          <w:rFonts w:cs="Times New Roman"/>
          <w:bCs/>
          <w:szCs w:val="28"/>
          <w:shd w:val="clear" w:color="auto" w:fill="FFFFFF"/>
        </w:rPr>
        <w:lastRenderedPageBreak/>
        <w:t>КГБУСО «Комплексный центр социального обслуживания населения г. Рубцовска»</w:t>
      </w:r>
      <w:bookmarkEnd w:id="35"/>
    </w:p>
    <w:tbl>
      <w:tblPr>
        <w:tblStyle w:val="a3"/>
        <w:tblW w:w="0" w:type="auto"/>
        <w:tblInd w:w="516" w:type="dxa"/>
        <w:tblLook w:val="04A0" w:firstRow="1" w:lastRow="0" w:firstColumn="1" w:lastColumn="0" w:noHBand="0" w:noVBand="1"/>
      </w:tblPr>
      <w:tblGrid>
        <w:gridCol w:w="2352"/>
        <w:gridCol w:w="1820"/>
        <w:gridCol w:w="2760"/>
        <w:gridCol w:w="1774"/>
        <w:gridCol w:w="2862"/>
        <w:gridCol w:w="2540"/>
        <w:gridCol w:w="870"/>
      </w:tblGrid>
      <w:tr w:rsidR="0023083C" w:rsidRPr="00FB5A40" w:rsidTr="0023083C">
        <w:tc>
          <w:tcPr>
            <w:tcW w:w="0" w:type="auto"/>
          </w:tcPr>
          <w:p w:rsidR="0023083C" w:rsidRPr="00FB5A40" w:rsidRDefault="0023083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Название организации</w:t>
            </w:r>
          </w:p>
        </w:tc>
        <w:tc>
          <w:tcPr>
            <w:tcW w:w="0" w:type="auto"/>
          </w:tcPr>
          <w:p w:rsidR="0023083C" w:rsidRPr="00FB5A40" w:rsidRDefault="0023083C" w:rsidP="00FB5A40">
            <w:pPr>
              <w:spacing w:after="0" w:line="240" w:lineRule="auto"/>
              <w:rPr>
                <w:rFonts w:ascii="Times New Roman" w:hAnsi="Times New Roman" w:cs="Times New Roman"/>
                <w:b/>
                <w:sz w:val="24"/>
                <w:szCs w:val="24"/>
              </w:rPr>
            </w:pPr>
            <w:r w:rsidRPr="00FB5A40">
              <w:rPr>
                <w:rFonts w:ascii="Times New Roman" w:hAnsi="Times New Roman" w:cs="Times New Roman"/>
                <w:sz w:val="24"/>
                <w:szCs w:val="24"/>
              </w:rPr>
              <w:t>Открытость и доступность организации</w:t>
            </w:r>
          </w:p>
        </w:tc>
        <w:tc>
          <w:tcPr>
            <w:tcW w:w="0" w:type="auto"/>
          </w:tcPr>
          <w:p w:rsidR="0023083C" w:rsidRPr="00FB5A40" w:rsidRDefault="0023083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Комфортность условий предоставления услуги. в том числе время ожидания ее предоставления</w:t>
            </w:r>
          </w:p>
        </w:tc>
        <w:tc>
          <w:tcPr>
            <w:tcW w:w="0" w:type="auto"/>
          </w:tcPr>
          <w:p w:rsidR="0023083C" w:rsidRPr="00FB5A40" w:rsidRDefault="0023083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Доступность услуг для инвалидов</w:t>
            </w:r>
          </w:p>
        </w:tc>
        <w:tc>
          <w:tcPr>
            <w:tcW w:w="0" w:type="auto"/>
          </w:tcPr>
          <w:p w:rsidR="0023083C" w:rsidRPr="00FB5A40" w:rsidRDefault="0023083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Доброжелательность, вежливость работников организации</w:t>
            </w:r>
          </w:p>
        </w:tc>
        <w:tc>
          <w:tcPr>
            <w:tcW w:w="0" w:type="auto"/>
          </w:tcPr>
          <w:p w:rsidR="0023083C" w:rsidRPr="00FB5A40" w:rsidRDefault="0023083C" w:rsidP="00FB5A40">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Удовлетворенность условиями оказания услуг</w:t>
            </w:r>
          </w:p>
        </w:tc>
        <w:tc>
          <w:tcPr>
            <w:tcW w:w="0" w:type="auto"/>
            <w:shd w:val="clear" w:color="auto" w:fill="BDD6EE" w:themeFill="accent1" w:themeFillTint="66"/>
          </w:tcPr>
          <w:p w:rsidR="0023083C" w:rsidRPr="00FB5A40" w:rsidRDefault="0023083C" w:rsidP="00FB5A40">
            <w:pPr>
              <w:spacing w:after="0" w:line="240" w:lineRule="auto"/>
              <w:rPr>
                <w:rFonts w:ascii="Times New Roman" w:hAnsi="Times New Roman" w:cs="Times New Roman"/>
                <w:b/>
                <w:sz w:val="24"/>
                <w:szCs w:val="24"/>
              </w:rPr>
            </w:pPr>
            <w:r w:rsidRPr="00FB5A40">
              <w:rPr>
                <w:rFonts w:ascii="Times New Roman" w:hAnsi="Times New Roman" w:cs="Times New Roman"/>
                <w:b/>
                <w:sz w:val="24"/>
                <w:szCs w:val="24"/>
              </w:rPr>
              <w:t>Итого</w:t>
            </w:r>
          </w:p>
          <w:p w:rsidR="0023083C" w:rsidRPr="00FB5A40" w:rsidRDefault="0023083C" w:rsidP="00FB5A40">
            <w:pPr>
              <w:spacing w:after="0" w:line="240" w:lineRule="auto"/>
              <w:rPr>
                <w:rFonts w:ascii="Times New Roman" w:hAnsi="Times New Roman" w:cs="Times New Roman"/>
                <w:b/>
                <w:sz w:val="24"/>
                <w:szCs w:val="24"/>
              </w:rPr>
            </w:pPr>
          </w:p>
        </w:tc>
      </w:tr>
      <w:tr w:rsidR="0023083C" w:rsidRPr="00FB5A40" w:rsidTr="00FB5A40">
        <w:tc>
          <w:tcPr>
            <w:tcW w:w="0" w:type="auto"/>
          </w:tcPr>
          <w:p w:rsidR="0023083C" w:rsidRPr="00FB5A40" w:rsidRDefault="0023083C" w:rsidP="0023083C">
            <w:pPr>
              <w:spacing w:after="0" w:line="240" w:lineRule="auto"/>
              <w:rPr>
                <w:rFonts w:ascii="Times New Roman" w:hAnsi="Times New Roman" w:cs="Times New Roman"/>
                <w:sz w:val="24"/>
                <w:szCs w:val="24"/>
              </w:rPr>
            </w:pPr>
            <w:r w:rsidRPr="00FB5A40">
              <w:rPr>
                <w:rFonts w:ascii="Times New Roman" w:hAnsi="Times New Roman" w:cs="Times New Roman"/>
                <w:sz w:val="24"/>
                <w:szCs w:val="24"/>
              </w:rPr>
              <w:t>Комплексный центр социального обслуживания населения г. Рубцовска</w:t>
            </w:r>
          </w:p>
        </w:tc>
        <w:tc>
          <w:tcPr>
            <w:tcW w:w="0" w:type="auto"/>
            <w:vAlign w:val="center"/>
          </w:tcPr>
          <w:p w:rsidR="0023083C" w:rsidRPr="00FB5A40" w:rsidRDefault="0023083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81,2</w:t>
            </w:r>
          </w:p>
        </w:tc>
        <w:tc>
          <w:tcPr>
            <w:tcW w:w="0" w:type="auto"/>
            <w:vAlign w:val="center"/>
          </w:tcPr>
          <w:p w:rsidR="0023083C" w:rsidRPr="00FB5A40" w:rsidRDefault="0023083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98,7</w:t>
            </w:r>
          </w:p>
        </w:tc>
        <w:tc>
          <w:tcPr>
            <w:tcW w:w="0" w:type="auto"/>
            <w:vAlign w:val="center"/>
          </w:tcPr>
          <w:p w:rsidR="0023083C" w:rsidRPr="00FB5A40" w:rsidRDefault="0023083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63,7</w:t>
            </w:r>
          </w:p>
        </w:tc>
        <w:tc>
          <w:tcPr>
            <w:tcW w:w="0" w:type="auto"/>
            <w:vAlign w:val="center"/>
          </w:tcPr>
          <w:p w:rsidR="0023083C" w:rsidRPr="00FB5A40" w:rsidRDefault="0023083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99,2</w:t>
            </w:r>
          </w:p>
        </w:tc>
        <w:tc>
          <w:tcPr>
            <w:tcW w:w="0" w:type="auto"/>
            <w:vAlign w:val="center"/>
          </w:tcPr>
          <w:p w:rsidR="0023083C" w:rsidRPr="00FB5A40" w:rsidRDefault="0023083C" w:rsidP="00FB5A40">
            <w:pPr>
              <w:spacing w:after="0" w:line="240" w:lineRule="auto"/>
              <w:jc w:val="center"/>
              <w:rPr>
                <w:rFonts w:ascii="Times New Roman" w:hAnsi="Times New Roman" w:cs="Times New Roman"/>
                <w:sz w:val="24"/>
                <w:szCs w:val="24"/>
              </w:rPr>
            </w:pPr>
            <w:r w:rsidRPr="00FB5A40">
              <w:rPr>
                <w:rFonts w:ascii="Times New Roman" w:hAnsi="Times New Roman" w:cs="Times New Roman"/>
                <w:sz w:val="24"/>
                <w:szCs w:val="24"/>
              </w:rPr>
              <w:t>99,5</w:t>
            </w:r>
          </w:p>
        </w:tc>
        <w:tc>
          <w:tcPr>
            <w:tcW w:w="0" w:type="auto"/>
            <w:shd w:val="clear" w:color="auto" w:fill="BDD6EE" w:themeFill="accent1" w:themeFillTint="66"/>
            <w:vAlign w:val="center"/>
          </w:tcPr>
          <w:p w:rsidR="0023083C" w:rsidRPr="00FB5A40" w:rsidRDefault="0023083C" w:rsidP="00FB5A40">
            <w:pPr>
              <w:spacing w:after="0" w:line="240" w:lineRule="auto"/>
              <w:jc w:val="center"/>
              <w:rPr>
                <w:rFonts w:ascii="Times New Roman" w:hAnsi="Times New Roman" w:cs="Times New Roman"/>
                <w:b/>
                <w:sz w:val="24"/>
                <w:szCs w:val="24"/>
              </w:rPr>
            </w:pPr>
            <w:r w:rsidRPr="00FB5A40">
              <w:rPr>
                <w:rFonts w:ascii="Times New Roman" w:hAnsi="Times New Roman" w:cs="Times New Roman"/>
                <w:b/>
                <w:sz w:val="24"/>
                <w:szCs w:val="24"/>
              </w:rPr>
              <w:t>88,46</w:t>
            </w:r>
          </w:p>
        </w:tc>
      </w:tr>
    </w:tbl>
    <w:p w:rsidR="0023083C" w:rsidRDefault="0023083C" w:rsidP="0023083C">
      <w:pPr>
        <w:tabs>
          <w:tab w:val="left" w:pos="2905"/>
        </w:tabs>
        <w:spacing w:after="0" w:line="240" w:lineRule="auto"/>
        <w:ind w:firstLine="709"/>
        <w:jc w:val="both"/>
        <w:rPr>
          <w:rFonts w:ascii="Times New Roman" w:hAnsi="Times New Roman" w:cs="Times New Roman"/>
          <w:b/>
          <w:sz w:val="28"/>
          <w:szCs w:val="28"/>
        </w:rPr>
      </w:pPr>
    </w:p>
    <w:p w:rsidR="0023083C" w:rsidRPr="0023083C" w:rsidRDefault="0023083C" w:rsidP="0079447D">
      <w:pPr>
        <w:tabs>
          <w:tab w:val="left" w:pos="2905"/>
        </w:tabs>
        <w:spacing w:after="0" w:line="240" w:lineRule="auto"/>
        <w:ind w:firstLine="709"/>
        <w:jc w:val="center"/>
        <w:rPr>
          <w:rFonts w:ascii="Times New Roman" w:hAnsi="Times New Roman" w:cs="Times New Roman"/>
          <w:b/>
          <w:sz w:val="28"/>
          <w:szCs w:val="28"/>
        </w:rPr>
      </w:pPr>
      <w:r w:rsidRPr="0023083C">
        <w:rPr>
          <w:rFonts w:ascii="Times New Roman" w:hAnsi="Times New Roman" w:cs="Times New Roman"/>
          <w:b/>
          <w:sz w:val="28"/>
          <w:szCs w:val="28"/>
        </w:rPr>
        <w:t>КГБУСО «Комплексный центр социального обслуживания населения г. Рубцовска»</w:t>
      </w:r>
    </w:p>
    <w:p w:rsidR="0079447D" w:rsidRDefault="0079447D" w:rsidP="0079447D">
      <w:pPr>
        <w:tabs>
          <w:tab w:val="left" w:pos="2905"/>
        </w:tabs>
        <w:spacing w:after="0" w:line="240" w:lineRule="auto"/>
        <w:ind w:left="567"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w:t>
      </w:r>
      <w:r w:rsidR="007C425B">
        <w:rPr>
          <w:rFonts w:ascii="Roboto" w:hAnsi="Roboto"/>
          <w:color w:val="35363F"/>
          <w:sz w:val="28"/>
          <w:szCs w:val="28"/>
          <w:shd w:val="clear" w:color="auto" w:fill="FFFFFF"/>
        </w:rPr>
        <w:t>влено много полезной информации.</w:t>
      </w:r>
    </w:p>
    <w:p w:rsidR="007C425B" w:rsidRDefault="007C425B" w:rsidP="007C425B">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7C425B" w:rsidRDefault="007C425B" w:rsidP="007C425B">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rFonts w:ascii="Times New Roman" w:eastAsia="Times New Roman" w:hAnsi="Times New Roman" w:cs="Times New Roman"/>
          <w:sz w:val="28"/>
          <w:szCs w:val="28"/>
        </w:rPr>
        <w:t xml:space="preserve"> санитарно-гигиеническим помещением для инвалидов; </w:t>
      </w:r>
      <w:r w:rsidRPr="002E53FF">
        <w:rPr>
          <w:rFonts w:ascii="Times New Roman" w:eastAsia="Times New Roman" w:hAnsi="Times New Roman" w:cs="Times New Roman"/>
          <w:sz w:val="28"/>
          <w:szCs w:val="28"/>
        </w:rPr>
        <w:t>информирующими тактильными табличками для людей с нарушением зрения, выполненных с использованием рельефных знаков и символов, а также ре</w:t>
      </w:r>
      <w:r>
        <w:rPr>
          <w:rFonts w:ascii="Times New Roman" w:eastAsia="Times New Roman" w:hAnsi="Times New Roman" w:cs="Times New Roman"/>
          <w:sz w:val="28"/>
          <w:szCs w:val="28"/>
        </w:rPr>
        <w:t>льефно-точечного шрифта Брайля;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w:t>
      </w:r>
    </w:p>
    <w:p w:rsidR="007C425B" w:rsidRDefault="007C425B" w:rsidP="007C425B">
      <w:pPr>
        <w:spacing w:after="0" w:line="240" w:lineRule="auto"/>
        <w:ind w:left="851" w:firstLineChars="15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Официальный сайт учреждения размещен на отдельных страницах на сайте учредителя. Эксперт отмечает необходимость дополнить информацию о количестве свободных мест для приема получателей социальных услуг; об объеме предоставляемых социальных услуг; о наличи</w:t>
      </w:r>
      <w:r w:rsidR="00AF217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лицензий на осуществление деятельности, подлежащей лицензированию; о финансово-хозяйственной деятельности; о наличии предписаний органов</w:t>
      </w:r>
      <w:r w:rsidR="00AF2179">
        <w:rPr>
          <w:rFonts w:ascii="Times New Roman" w:eastAsia="Times New Roman" w:hAnsi="Times New Roman" w:cs="Times New Roman"/>
          <w:sz w:val="28"/>
          <w:szCs w:val="28"/>
        </w:rPr>
        <w:t>, осуществляющих государственный контроль; о проведении независимой оценки качества.</w:t>
      </w:r>
    </w:p>
    <w:p w:rsidR="00AF2179" w:rsidRPr="00BC0B61" w:rsidRDefault="00AF2179" w:rsidP="00AF2179">
      <w:pPr>
        <w:tabs>
          <w:tab w:val="left" w:pos="5259"/>
        </w:tabs>
        <w:spacing w:after="0" w:line="240" w:lineRule="auto"/>
        <w:ind w:left="851" w:firstLine="709"/>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lastRenderedPageBreak/>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w:t>
      </w:r>
      <w:r>
        <w:rPr>
          <w:rFonts w:ascii="Times New Roman" w:eastAsia="Times New Roman" w:hAnsi="Times New Roman" w:cs="Times New Roman"/>
          <w:sz w:val="28"/>
          <w:szCs w:val="28"/>
        </w:rPr>
        <w:t>мечает необходимость добавить</w:t>
      </w:r>
      <w:r w:rsidRPr="00BC0B61">
        <w:rPr>
          <w:rFonts w:ascii="Times New Roman" w:eastAsia="Times New Roman" w:hAnsi="Times New Roman" w:cs="Times New Roman"/>
          <w:sz w:val="28"/>
          <w:szCs w:val="28"/>
        </w:rPr>
        <w:t xml:space="preserve"> раздел сайта «Часто задаваемые вопросы», с возможностью задать вопрос</w:t>
      </w:r>
      <w:r>
        <w:rPr>
          <w:rFonts w:ascii="Times New Roman" w:eastAsia="Times New Roman" w:hAnsi="Times New Roman" w:cs="Times New Roman"/>
          <w:sz w:val="28"/>
          <w:szCs w:val="28"/>
        </w:rPr>
        <w:t>;</w:t>
      </w:r>
      <w:r w:rsidRPr="00BC0B61">
        <w:rPr>
          <w:rFonts w:ascii="Times New Roman" w:eastAsia="Times New Roman" w:hAnsi="Times New Roman" w:cs="Times New Roman"/>
          <w:sz w:val="28"/>
          <w:szCs w:val="28"/>
        </w:rPr>
        <w:t xml:space="preserve"> обеспечить работоспособность сервиса для подачи электронных обращений.</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485 получателей услуг приняли участие в опросе, из них 57 процентов обращались к информации на стенде, 99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Официальным сайтом Центра пользовались 28 процентов получателей услуг, из них 97 процентов удовлетворены открытостью, полнотой и доступностью информации о деятельности Центра, размещенной на его официальном сайте.</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Отвечая на вопрос: «Своевременно ли Вам предоставляются услуги в Центре?», 99 процентов получателей ответили положительно.</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Комфортностью предоставления услуг в Центре удовлетворены 97 процентов опрошенных получателей услуг.</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Установленную группу инвалидности имеют 42 процента опрошенных получателей услуг, из них 99 процентов удовлетворены доступностью предоставления услуг для инвалидов в Центре.</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получателей услуг.</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99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Дистанционными способами взаимодействия с Центром пользовались 63 процента получателей услуг, из них 100 процентов удовлетворены доброжелательностью и вежливостью специалистов Центра, с которыми они взаимодействовали в дистанционной форме.</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Готовность рекомендовать данный Центр родственникам и знакомым выразило желание 100 процентов опрошенных получателей услуг.</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100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99 процентов.</w:t>
      </w:r>
    </w:p>
    <w:p w:rsidR="0023083C" w:rsidRPr="0079447D" w:rsidRDefault="0023083C" w:rsidP="0079447D">
      <w:pPr>
        <w:tabs>
          <w:tab w:val="left" w:pos="5259"/>
        </w:tabs>
        <w:spacing w:after="0" w:line="240" w:lineRule="auto"/>
        <w:ind w:left="851" w:firstLine="709"/>
        <w:jc w:val="both"/>
        <w:rPr>
          <w:rFonts w:ascii="Times New Roman" w:eastAsia="Times New Roman" w:hAnsi="Times New Roman" w:cs="Times New Roman"/>
          <w:sz w:val="28"/>
          <w:szCs w:val="28"/>
        </w:rPr>
      </w:pPr>
      <w:r w:rsidRPr="0079447D">
        <w:rPr>
          <w:rFonts w:ascii="Times New Roman" w:eastAsia="Times New Roman" w:hAnsi="Times New Roman" w:cs="Times New Roman"/>
          <w:sz w:val="28"/>
          <w:szCs w:val="28"/>
        </w:rPr>
        <w:t xml:space="preserve">Получатели в качестве пожеланий по улучшению условий оказания услуг в данной организации, оставили следующие отзывы: «Приглашать узких специалистов, имеющих опыт работы с детьми с инвалидностью, раньше такой опыт был, а в настоящее время из-за сложностей в аренде помещений такой работы нет», «Хотелось бы больше </w:t>
      </w:r>
      <w:r w:rsidRPr="0079447D">
        <w:rPr>
          <w:rFonts w:ascii="Times New Roman" w:eastAsia="Times New Roman" w:hAnsi="Times New Roman" w:cs="Times New Roman"/>
          <w:sz w:val="28"/>
          <w:szCs w:val="28"/>
        </w:rPr>
        <w:lastRenderedPageBreak/>
        <w:t xml:space="preserve">информации на стендах об услугах центра», а также получатели говорили о необходимости  увеличения количества часов ЛФК и массажа. </w:t>
      </w:r>
    </w:p>
    <w:p w:rsidR="00ED3AB5" w:rsidRDefault="00ED3AB5">
      <w:pPr>
        <w:spacing w:after="160" w:line="259" w:lineRule="auto"/>
        <w:rPr>
          <w:sz w:val="28"/>
          <w:szCs w:val="28"/>
        </w:rPr>
      </w:pPr>
      <w:r>
        <w:rPr>
          <w:sz w:val="28"/>
          <w:szCs w:val="28"/>
        </w:rPr>
        <w:br w:type="page"/>
      </w:r>
    </w:p>
    <w:tbl>
      <w:tblPr>
        <w:tblStyle w:val="a3"/>
        <w:tblpPr w:leftFromText="180" w:rightFromText="180" w:vertAnchor="page" w:horzAnchor="margin" w:tblpXSpec="center" w:tblpY="1451"/>
        <w:tblW w:w="0" w:type="auto"/>
        <w:tblLook w:val="04A0" w:firstRow="1" w:lastRow="0" w:firstColumn="1" w:lastColumn="0" w:noHBand="0" w:noVBand="1"/>
      </w:tblPr>
      <w:tblGrid>
        <w:gridCol w:w="2954"/>
        <w:gridCol w:w="1808"/>
        <w:gridCol w:w="2365"/>
        <w:gridCol w:w="1816"/>
        <w:gridCol w:w="2920"/>
        <w:gridCol w:w="2652"/>
        <w:gridCol w:w="979"/>
      </w:tblGrid>
      <w:tr w:rsidR="006D60F2" w:rsidRPr="003B7200" w:rsidTr="006D60F2">
        <w:tc>
          <w:tcPr>
            <w:tcW w:w="0" w:type="auto"/>
          </w:tcPr>
          <w:p w:rsidR="006D60F2" w:rsidRPr="003B7200" w:rsidRDefault="006D60F2" w:rsidP="006D60F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Название </w:t>
            </w:r>
            <w:r w:rsidRPr="003B7200">
              <w:rPr>
                <w:rFonts w:ascii="Times New Roman" w:hAnsi="Times New Roman" w:cs="Times New Roman"/>
                <w:sz w:val="28"/>
                <w:szCs w:val="28"/>
              </w:rPr>
              <w:t>организаци</w:t>
            </w:r>
            <w:r>
              <w:rPr>
                <w:rFonts w:ascii="Times New Roman" w:hAnsi="Times New Roman" w:cs="Times New Roman"/>
                <w:sz w:val="28"/>
                <w:szCs w:val="28"/>
              </w:rPr>
              <w:t>и</w:t>
            </w:r>
          </w:p>
        </w:tc>
        <w:tc>
          <w:tcPr>
            <w:tcW w:w="0" w:type="auto"/>
          </w:tcPr>
          <w:p w:rsidR="006D60F2" w:rsidRPr="003B7200" w:rsidRDefault="006D60F2" w:rsidP="006D60F2">
            <w:pPr>
              <w:spacing w:after="0" w:line="240" w:lineRule="auto"/>
              <w:rPr>
                <w:rFonts w:ascii="Times New Roman" w:hAnsi="Times New Roman" w:cs="Times New Roman"/>
                <w:b/>
                <w:sz w:val="28"/>
                <w:szCs w:val="28"/>
              </w:rPr>
            </w:pPr>
            <w:r w:rsidRPr="003B7200">
              <w:rPr>
                <w:rFonts w:ascii="Times New Roman" w:hAnsi="Times New Roman" w:cs="Times New Roman"/>
                <w:sz w:val="28"/>
                <w:szCs w:val="28"/>
              </w:rPr>
              <w:t>Открытость и доступность организации</w:t>
            </w:r>
          </w:p>
        </w:tc>
        <w:tc>
          <w:tcPr>
            <w:tcW w:w="0" w:type="auto"/>
          </w:tcPr>
          <w:p w:rsidR="006D60F2" w:rsidRPr="003B7200" w:rsidRDefault="006D60F2" w:rsidP="006D60F2">
            <w:pPr>
              <w:spacing w:after="0" w:line="240" w:lineRule="auto"/>
              <w:rPr>
                <w:rFonts w:ascii="Times New Roman" w:hAnsi="Times New Roman" w:cs="Times New Roman"/>
                <w:sz w:val="28"/>
                <w:szCs w:val="28"/>
              </w:rPr>
            </w:pPr>
            <w:r w:rsidRPr="003B7200">
              <w:rPr>
                <w:rFonts w:ascii="Times New Roman" w:hAnsi="Times New Roman" w:cs="Times New Roman"/>
                <w:sz w:val="28"/>
                <w:szCs w:val="28"/>
              </w:rPr>
              <w:t>Комфортность условий предоставления услуги. в том числе время ожидания ее предоставления</w:t>
            </w:r>
          </w:p>
        </w:tc>
        <w:tc>
          <w:tcPr>
            <w:tcW w:w="0" w:type="auto"/>
          </w:tcPr>
          <w:p w:rsidR="006D60F2" w:rsidRPr="003B7200" w:rsidRDefault="006D60F2" w:rsidP="006D60F2">
            <w:pPr>
              <w:spacing w:after="0" w:line="240" w:lineRule="auto"/>
              <w:rPr>
                <w:rFonts w:ascii="Times New Roman" w:hAnsi="Times New Roman" w:cs="Times New Roman"/>
                <w:sz w:val="28"/>
                <w:szCs w:val="28"/>
              </w:rPr>
            </w:pPr>
            <w:r w:rsidRPr="003B7200">
              <w:rPr>
                <w:rFonts w:ascii="Times New Roman" w:hAnsi="Times New Roman" w:cs="Times New Roman"/>
                <w:sz w:val="28"/>
                <w:szCs w:val="28"/>
              </w:rPr>
              <w:t>Доступность услуг для инвалидов</w:t>
            </w:r>
          </w:p>
        </w:tc>
        <w:tc>
          <w:tcPr>
            <w:tcW w:w="0" w:type="auto"/>
          </w:tcPr>
          <w:p w:rsidR="006D60F2" w:rsidRPr="003B7200" w:rsidRDefault="006D60F2" w:rsidP="006D60F2">
            <w:pPr>
              <w:spacing w:after="0" w:line="240" w:lineRule="auto"/>
              <w:rPr>
                <w:rFonts w:ascii="Times New Roman" w:hAnsi="Times New Roman" w:cs="Times New Roman"/>
                <w:sz w:val="28"/>
                <w:szCs w:val="28"/>
              </w:rPr>
            </w:pPr>
            <w:r w:rsidRPr="003B7200">
              <w:rPr>
                <w:rFonts w:ascii="Times New Roman" w:hAnsi="Times New Roman" w:cs="Times New Roman"/>
                <w:sz w:val="28"/>
                <w:szCs w:val="28"/>
              </w:rPr>
              <w:t>Доброжелательность, вежливость работников организации</w:t>
            </w:r>
          </w:p>
        </w:tc>
        <w:tc>
          <w:tcPr>
            <w:tcW w:w="0" w:type="auto"/>
          </w:tcPr>
          <w:p w:rsidR="006D60F2" w:rsidRPr="003B7200" w:rsidRDefault="006D60F2" w:rsidP="006D60F2">
            <w:pPr>
              <w:spacing w:after="0" w:line="240" w:lineRule="auto"/>
              <w:rPr>
                <w:rFonts w:ascii="Times New Roman" w:hAnsi="Times New Roman" w:cs="Times New Roman"/>
                <w:sz w:val="28"/>
                <w:szCs w:val="28"/>
              </w:rPr>
            </w:pPr>
            <w:r w:rsidRPr="003B7200">
              <w:rPr>
                <w:rFonts w:ascii="Times New Roman" w:hAnsi="Times New Roman" w:cs="Times New Roman"/>
                <w:sz w:val="28"/>
                <w:szCs w:val="28"/>
              </w:rPr>
              <w:t>Удовлетворенность условиями оказания услуг</w:t>
            </w:r>
          </w:p>
        </w:tc>
        <w:tc>
          <w:tcPr>
            <w:tcW w:w="0" w:type="auto"/>
            <w:shd w:val="clear" w:color="auto" w:fill="BDD6EE" w:themeFill="accent1" w:themeFillTint="66"/>
          </w:tcPr>
          <w:p w:rsidR="006D60F2" w:rsidRPr="00ED3AB5" w:rsidRDefault="006D60F2" w:rsidP="006D60F2">
            <w:pPr>
              <w:spacing w:after="0" w:line="240" w:lineRule="auto"/>
              <w:rPr>
                <w:rFonts w:ascii="Times New Roman" w:hAnsi="Times New Roman" w:cs="Times New Roman"/>
                <w:b/>
                <w:sz w:val="28"/>
                <w:szCs w:val="28"/>
              </w:rPr>
            </w:pPr>
            <w:r w:rsidRPr="00ED3AB5">
              <w:rPr>
                <w:rFonts w:ascii="Times New Roman" w:hAnsi="Times New Roman" w:cs="Times New Roman"/>
                <w:b/>
                <w:sz w:val="28"/>
                <w:szCs w:val="28"/>
              </w:rPr>
              <w:t>Итого</w:t>
            </w:r>
          </w:p>
          <w:p w:rsidR="006D60F2" w:rsidRPr="00ED3AB5" w:rsidRDefault="006D60F2" w:rsidP="006D60F2">
            <w:pPr>
              <w:spacing w:after="0" w:line="240" w:lineRule="auto"/>
              <w:rPr>
                <w:rFonts w:ascii="Times New Roman" w:hAnsi="Times New Roman" w:cs="Times New Roman"/>
                <w:b/>
                <w:sz w:val="28"/>
                <w:szCs w:val="28"/>
              </w:rPr>
            </w:pPr>
          </w:p>
        </w:tc>
      </w:tr>
      <w:tr w:rsidR="006D60F2" w:rsidRPr="003B7200" w:rsidTr="006D60F2">
        <w:tc>
          <w:tcPr>
            <w:tcW w:w="0" w:type="auto"/>
          </w:tcPr>
          <w:p w:rsidR="006D60F2" w:rsidRPr="003B7200" w:rsidRDefault="006D60F2" w:rsidP="006D60F2">
            <w:pPr>
              <w:rPr>
                <w:rFonts w:ascii="Times New Roman" w:hAnsi="Times New Roman" w:cs="Times New Roman"/>
                <w:sz w:val="28"/>
                <w:szCs w:val="28"/>
              </w:rPr>
            </w:pPr>
            <w:r w:rsidRPr="003B7200">
              <w:rPr>
                <w:rFonts w:ascii="Times New Roman" w:hAnsi="Times New Roman" w:cs="Times New Roman"/>
                <w:sz w:val="28"/>
                <w:szCs w:val="28"/>
              </w:rPr>
              <w:t>Краевой социально- реабилитационный центр для несовершеннолетних «Дружба»</w:t>
            </w:r>
          </w:p>
        </w:tc>
        <w:tc>
          <w:tcPr>
            <w:tcW w:w="0" w:type="auto"/>
            <w:vAlign w:val="center"/>
          </w:tcPr>
          <w:p w:rsidR="006D60F2" w:rsidRPr="003B7200" w:rsidRDefault="006D60F2" w:rsidP="006D60F2">
            <w:pPr>
              <w:jc w:val="center"/>
              <w:rPr>
                <w:rFonts w:ascii="Times New Roman" w:hAnsi="Times New Roman" w:cs="Times New Roman"/>
                <w:sz w:val="28"/>
                <w:szCs w:val="28"/>
              </w:rPr>
            </w:pPr>
            <w:r w:rsidRPr="003B7200">
              <w:rPr>
                <w:rFonts w:ascii="Times New Roman" w:hAnsi="Times New Roman" w:cs="Times New Roman"/>
                <w:sz w:val="28"/>
                <w:szCs w:val="28"/>
              </w:rPr>
              <w:t>75,9</w:t>
            </w:r>
          </w:p>
        </w:tc>
        <w:tc>
          <w:tcPr>
            <w:tcW w:w="0" w:type="auto"/>
            <w:vAlign w:val="center"/>
          </w:tcPr>
          <w:p w:rsidR="006D60F2" w:rsidRPr="003B7200" w:rsidRDefault="006D60F2" w:rsidP="006D60F2">
            <w:pPr>
              <w:jc w:val="center"/>
              <w:rPr>
                <w:rFonts w:ascii="Times New Roman" w:hAnsi="Times New Roman" w:cs="Times New Roman"/>
                <w:sz w:val="28"/>
                <w:szCs w:val="28"/>
              </w:rPr>
            </w:pPr>
            <w:r w:rsidRPr="003B7200">
              <w:rPr>
                <w:rFonts w:ascii="Times New Roman" w:hAnsi="Times New Roman" w:cs="Times New Roman"/>
                <w:sz w:val="28"/>
                <w:szCs w:val="28"/>
              </w:rPr>
              <w:t>100</w:t>
            </w:r>
          </w:p>
        </w:tc>
        <w:tc>
          <w:tcPr>
            <w:tcW w:w="0" w:type="auto"/>
            <w:vAlign w:val="center"/>
          </w:tcPr>
          <w:p w:rsidR="006D60F2" w:rsidRPr="003B7200" w:rsidRDefault="006D60F2" w:rsidP="006D60F2">
            <w:pPr>
              <w:jc w:val="center"/>
              <w:rPr>
                <w:rFonts w:ascii="Times New Roman" w:hAnsi="Times New Roman" w:cs="Times New Roman"/>
                <w:sz w:val="28"/>
                <w:szCs w:val="28"/>
              </w:rPr>
            </w:pPr>
            <w:r w:rsidRPr="003B7200">
              <w:rPr>
                <w:rFonts w:ascii="Times New Roman" w:hAnsi="Times New Roman" w:cs="Times New Roman"/>
                <w:sz w:val="28"/>
                <w:szCs w:val="28"/>
              </w:rPr>
              <w:t>58</w:t>
            </w:r>
          </w:p>
        </w:tc>
        <w:tc>
          <w:tcPr>
            <w:tcW w:w="0" w:type="auto"/>
            <w:vAlign w:val="center"/>
          </w:tcPr>
          <w:p w:rsidR="006D60F2" w:rsidRPr="003B7200" w:rsidRDefault="006D60F2" w:rsidP="006D60F2">
            <w:pPr>
              <w:jc w:val="center"/>
              <w:rPr>
                <w:rFonts w:ascii="Times New Roman" w:hAnsi="Times New Roman" w:cs="Times New Roman"/>
                <w:sz w:val="28"/>
                <w:szCs w:val="28"/>
              </w:rPr>
            </w:pPr>
            <w:r w:rsidRPr="003B7200">
              <w:rPr>
                <w:rFonts w:ascii="Times New Roman" w:hAnsi="Times New Roman" w:cs="Times New Roman"/>
                <w:sz w:val="28"/>
                <w:szCs w:val="28"/>
              </w:rPr>
              <w:t>100</w:t>
            </w:r>
          </w:p>
        </w:tc>
        <w:tc>
          <w:tcPr>
            <w:tcW w:w="0" w:type="auto"/>
            <w:vAlign w:val="center"/>
          </w:tcPr>
          <w:p w:rsidR="006D60F2" w:rsidRPr="003B7200" w:rsidRDefault="006D60F2" w:rsidP="006D60F2">
            <w:pPr>
              <w:jc w:val="center"/>
              <w:rPr>
                <w:rFonts w:ascii="Times New Roman" w:hAnsi="Times New Roman" w:cs="Times New Roman"/>
                <w:sz w:val="28"/>
                <w:szCs w:val="28"/>
              </w:rPr>
            </w:pPr>
            <w:r w:rsidRPr="003B7200">
              <w:rPr>
                <w:rFonts w:ascii="Times New Roman" w:hAnsi="Times New Roman" w:cs="Times New Roman"/>
                <w:sz w:val="28"/>
                <w:szCs w:val="28"/>
              </w:rPr>
              <w:t>100</w:t>
            </w:r>
          </w:p>
        </w:tc>
        <w:tc>
          <w:tcPr>
            <w:tcW w:w="0" w:type="auto"/>
            <w:shd w:val="clear" w:color="auto" w:fill="BDD6EE" w:themeFill="accent1" w:themeFillTint="66"/>
            <w:vAlign w:val="center"/>
          </w:tcPr>
          <w:p w:rsidR="006D60F2" w:rsidRPr="00ED3AB5" w:rsidRDefault="006D60F2" w:rsidP="006D60F2">
            <w:pPr>
              <w:jc w:val="center"/>
              <w:rPr>
                <w:rFonts w:ascii="Times New Roman" w:hAnsi="Times New Roman" w:cs="Times New Roman"/>
                <w:b/>
                <w:sz w:val="28"/>
                <w:szCs w:val="28"/>
              </w:rPr>
            </w:pPr>
            <w:r w:rsidRPr="00ED3AB5">
              <w:rPr>
                <w:rFonts w:ascii="Times New Roman" w:hAnsi="Times New Roman" w:cs="Times New Roman"/>
                <w:b/>
                <w:sz w:val="28"/>
                <w:szCs w:val="28"/>
              </w:rPr>
              <w:t>86,78</w:t>
            </w:r>
          </w:p>
        </w:tc>
      </w:tr>
    </w:tbl>
    <w:p w:rsidR="00ED3AB5" w:rsidRDefault="00ED3AB5" w:rsidP="00ED3AB5">
      <w:pPr>
        <w:pStyle w:val="2"/>
        <w:rPr>
          <w:rFonts w:cs="Times New Roman"/>
          <w:bCs/>
          <w:szCs w:val="28"/>
          <w:shd w:val="clear" w:color="auto" w:fill="FFFFFF"/>
        </w:rPr>
      </w:pPr>
      <w:bookmarkStart w:id="36" w:name="_Toc30232204"/>
      <w:r w:rsidRPr="00ED3AB5">
        <w:rPr>
          <w:rFonts w:cs="Times New Roman"/>
          <w:bCs/>
          <w:szCs w:val="28"/>
          <w:shd w:val="clear" w:color="auto" w:fill="FFFFFF"/>
        </w:rPr>
        <w:t>КГБУСО Краевой социально- реабилитационный центр для несовершеннолетних «Дружба»</w:t>
      </w:r>
      <w:bookmarkEnd w:id="36"/>
    </w:p>
    <w:p w:rsidR="00ED3AB5" w:rsidRDefault="00ED3AB5" w:rsidP="00ED3AB5"/>
    <w:p w:rsidR="00ED3AB5" w:rsidRPr="00ED3AB5" w:rsidRDefault="00ED3AB5" w:rsidP="003A4281">
      <w:pPr>
        <w:pStyle w:val="a8"/>
        <w:spacing w:before="0" w:beforeAutospacing="0" w:after="0" w:afterAutospacing="0"/>
        <w:ind w:firstLine="709"/>
        <w:jc w:val="center"/>
        <w:rPr>
          <w:b/>
          <w:color w:val="000000"/>
          <w:sz w:val="28"/>
          <w:szCs w:val="28"/>
        </w:rPr>
      </w:pPr>
      <w:r w:rsidRPr="00ED3AB5">
        <w:rPr>
          <w:b/>
          <w:color w:val="000000"/>
          <w:sz w:val="28"/>
          <w:szCs w:val="28"/>
        </w:rPr>
        <w:t>КГБУСО Краевой социально-реабилитационный центр для несовершеннолетних «Дружба»</w:t>
      </w:r>
    </w:p>
    <w:p w:rsidR="006D60F2" w:rsidRDefault="006D60F2" w:rsidP="003D54C4">
      <w:pPr>
        <w:pStyle w:val="a8"/>
        <w:spacing w:before="0" w:beforeAutospacing="0" w:after="0" w:afterAutospacing="0"/>
        <w:ind w:left="709" w:firstLine="709"/>
        <w:jc w:val="both"/>
        <w:rPr>
          <w:rFonts w:ascii="Roboto" w:hAnsi="Roboto"/>
          <w:color w:val="35363F"/>
          <w:sz w:val="28"/>
          <w:szCs w:val="28"/>
          <w:shd w:val="clear" w:color="auto" w:fill="FFFFFF"/>
        </w:rPr>
      </w:pPr>
      <w:r w:rsidRPr="003D54C4">
        <w:rPr>
          <w:rFonts w:ascii="Roboto" w:hAnsi="Roboto"/>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 вместе с этим эксперт отмечает необходимость добавить на стен</w:t>
      </w:r>
      <w:r w:rsidR="003D54C4">
        <w:rPr>
          <w:rFonts w:ascii="Roboto" w:hAnsi="Roboto"/>
          <w:color w:val="35363F"/>
          <w:sz w:val="28"/>
          <w:szCs w:val="28"/>
          <w:shd w:val="clear" w:color="auto" w:fill="FFFFFF"/>
        </w:rPr>
        <w:t>д</w:t>
      </w:r>
      <w:r>
        <w:rPr>
          <w:rFonts w:ascii="Roboto" w:hAnsi="Roboto"/>
          <w:color w:val="35363F"/>
          <w:sz w:val="28"/>
          <w:szCs w:val="28"/>
          <w:shd w:val="clear" w:color="auto" w:fill="FFFFFF"/>
        </w:rPr>
        <w:t xml:space="preserve"> информацию о дате государственной регистрации </w:t>
      </w:r>
      <w:r w:rsidR="003D54C4">
        <w:rPr>
          <w:rFonts w:ascii="Roboto" w:hAnsi="Roboto"/>
          <w:color w:val="35363F"/>
          <w:sz w:val="28"/>
          <w:szCs w:val="28"/>
          <w:shd w:val="clear" w:color="auto" w:fill="FFFFFF"/>
        </w:rPr>
        <w:t>организации с указанием числа, месяца и года регистрации, о правилах внутреннего распорядка для получателей социальных услуг, о правилах внутреннего трудового распорядка, информацию о проведении независимой оценки качества.</w:t>
      </w:r>
    </w:p>
    <w:p w:rsidR="003D54C4" w:rsidRDefault="003D54C4" w:rsidP="003D54C4">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3A4281" w:rsidRDefault="003A4281" w:rsidP="00951B58">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Pr>
          <w:rFonts w:ascii="Times New Roman" w:eastAsia="Times New Roman" w:hAnsi="Times New Roman" w:cs="Times New Roman"/>
          <w:sz w:val="28"/>
          <w:szCs w:val="28"/>
        </w:rPr>
        <w:t xml:space="preserve"> санитарно-гигиеническим помещением для инвалидов; расширенными дверными проемами, многоуровневыми поручными с двух сторон по внутренним лестницам; сменной креслом-коляской;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w:t>
      </w:r>
      <w:r w:rsidRPr="004E5CBC">
        <w:rPr>
          <w:rFonts w:ascii="Times New Roman" w:eastAsia="Times New Roman" w:hAnsi="Times New Roman" w:cs="Times New Roman"/>
          <w:sz w:val="28"/>
          <w:szCs w:val="28"/>
        </w:rPr>
        <w:lastRenderedPageBreak/>
        <w:t>(дублирование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w:t>
      </w:r>
    </w:p>
    <w:p w:rsidR="003A4281" w:rsidRDefault="003A4281" w:rsidP="00951B58">
      <w:pPr>
        <w:spacing w:after="0" w:line="240" w:lineRule="auto"/>
        <w:ind w:left="851" w:firstLineChars="15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Официальный сайт учреждения размещен на отдельных страницах на сайте учредителя. Эксперт отмечает необходимость дополнить информацию о количестве свободных мест для приема получателей социальных услуг. Обновить информацию об объеме предоставляемых социальных услуг; о финансово-хозяйственной деятельности; о наличии предписаний органов, осуществляющих государственный контроль; о проведении независимой оценки качества</w:t>
      </w:r>
      <w:r w:rsidR="00A46CFB">
        <w:rPr>
          <w:rFonts w:ascii="Times New Roman" w:eastAsia="Times New Roman" w:hAnsi="Times New Roman" w:cs="Times New Roman"/>
          <w:sz w:val="28"/>
          <w:szCs w:val="28"/>
        </w:rPr>
        <w:t xml:space="preserve"> и др., так как информация представлена за 2015-2016 гг</w:t>
      </w:r>
      <w:r>
        <w:rPr>
          <w:rFonts w:ascii="Times New Roman" w:eastAsia="Times New Roman" w:hAnsi="Times New Roman" w:cs="Times New Roman"/>
          <w:sz w:val="28"/>
          <w:szCs w:val="28"/>
        </w:rPr>
        <w:t>.</w:t>
      </w:r>
    </w:p>
    <w:p w:rsidR="00A46CFB" w:rsidRPr="00BC0B61" w:rsidRDefault="00A46CFB"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BC0B61">
        <w:rPr>
          <w:rFonts w:ascii="Times New Roman" w:eastAsia="Times New Roman" w:hAnsi="Times New Roman" w:cs="Times New Roman"/>
          <w:sz w:val="28"/>
          <w:szCs w:val="28"/>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по электронной почте</w:t>
      </w:r>
      <w:r>
        <w:rPr>
          <w:rFonts w:ascii="Times New Roman" w:eastAsia="Times New Roman" w:hAnsi="Times New Roman" w:cs="Times New Roman"/>
          <w:sz w:val="28"/>
          <w:szCs w:val="28"/>
        </w:rPr>
        <w:t xml:space="preserve"> было направлено два сообщения, ответов - не было</w:t>
      </w:r>
      <w:r w:rsidRPr="00BC0B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эксперт предлагает актуализировать адрес электронной почты на сайте учредителя. Т</w:t>
      </w:r>
      <w:r w:rsidRPr="00BC0B61">
        <w:rPr>
          <w:rFonts w:ascii="Times New Roman" w:eastAsia="Times New Roman" w:hAnsi="Times New Roman" w:cs="Times New Roman"/>
          <w:sz w:val="28"/>
          <w:szCs w:val="28"/>
        </w:rPr>
        <w:t>акже эксперт от</w:t>
      </w:r>
      <w:r>
        <w:rPr>
          <w:rFonts w:ascii="Times New Roman" w:eastAsia="Times New Roman" w:hAnsi="Times New Roman" w:cs="Times New Roman"/>
          <w:sz w:val="28"/>
          <w:szCs w:val="28"/>
        </w:rPr>
        <w:t>мечает необходимость добавить</w:t>
      </w:r>
      <w:r w:rsidRPr="00BC0B61">
        <w:rPr>
          <w:rFonts w:ascii="Times New Roman" w:eastAsia="Times New Roman" w:hAnsi="Times New Roman" w:cs="Times New Roman"/>
          <w:sz w:val="28"/>
          <w:szCs w:val="28"/>
        </w:rPr>
        <w:t xml:space="preserve"> раздел сайта «Часто задаваемые вопросы», с возможностью задать вопрос</w:t>
      </w:r>
      <w:r>
        <w:rPr>
          <w:rFonts w:ascii="Times New Roman" w:eastAsia="Times New Roman" w:hAnsi="Times New Roman" w:cs="Times New Roman"/>
          <w:sz w:val="28"/>
          <w:szCs w:val="28"/>
        </w:rPr>
        <w:t>;</w:t>
      </w:r>
      <w:r w:rsidRPr="00BC0B61">
        <w:rPr>
          <w:rFonts w:ascii="Times New Roman" w:eastAsia="Times New Roman" w:hAnsi="Times New Roman" w:cs="Times New Roman"/>
          <w:sz w:val="28"/>
          <w:szCs w:val="28"/>
        </w:rPr>
        <w:t xml:space="preserve"> обеспечить работоспособность сервиса для подачи электронных обращений.</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18 получателей услуг приняли участие в опросе, из них 83 процента обращались к информации на стенде, 78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Официальным сайтом Центра пользовались 28 процентов получателей услуг, 22 процента удовлетворены открытостью, полнотой и доступностью информации о деятельности Центра, размещенной на его официальном сайте.</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Отвечая на вопрос: «Своевременно ли Вам предоставляются услуги в Центре?», 94 процента получателей ответили положительно.</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Комфортностью предоставления услуг в Центре удовлетворены 94 процента опрошенных получателей услуг.</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Установленную группу инвалидности имеют 6 процентов опрошенных получателей услуг, из них 6 процентов удовлетворены доступностью предоставления услуг для инвалидов в Центре.</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94 процентов получателей услуг.</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94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Дистанционными способами взаимодействия с Центром пользовались 67 процентов получателей услуг, 67 процентов удовлетворены доброжелательностью и вежливостью специалистов Центра, с которыми они взаимодействовали в дистанционной форме.</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lastRenderedPageBreak/>
        <w:t>Готовность рекомендовать данный Центр родственникам и знакомым выразило желание 94 процента опрошенных получателей услуг.</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94 процента опрошенных получателей удовлетворены организационными условиями предоставления услуг. В целом условиями оказания услуг в организации удовлетворены 94 процента.</w:t>
      </w:r>
    </w:p>
    <w:p w:rsidR="00ED3AB5" w:rsidRPr="00A46CFB" w:rsidRDefault="00ED3AB5" w:rsidP="00A46CFB">
      <w:pPr>
        <w:tabs>
          <w:tab w:val="left" w:pos="5259"/>
        </w:tabs>
        <w:spacing w:after="0" w:line="240" w:lineRule="auto"/>
        <w:ind w:left="851" w:firstLine="709"/>
        <w:jc w:val="both"/>
        <w:rPr>
          <w:rFonts w:ascii="Times New Roman" w:eastAsia="Times New Roman" w:hAnsi="Times New Roman" w:cs="Times New Roman"/>
          <w:sz w:val="28"/>
          <w:szCs w:val="28"/>
        </w:rPr>
      </w:pPr>
      <w:r w:rsidRPr="00A46CFB">
        <w:rPr>
          <w:rFonts w:ascii="Times New Roman" w:eastAsia="Times New Roman" w:hAnsi="Times New Roman" w:cs="Times New Roman"/>
          <w:sz w:val="28"/>
          <w:szCs w:val="28"/>
        </w:rPr>
        <w:t xml:space="preserve">Получатели в качестве пожеланий по улучшению условий оказания услуг в данной организации, оставили следующий отзыв: «Хочу чтобы давали телефона хотя бы на пол часа». </w:t>
      </w:r>
    </w:p>
    <w:p w:rsidR="00ED3AB5" w:rsidRPr="00ED3AB5" w:rsidRDefault="00ED3AB5" w:rsidP="00ED3AB5">
      <w:pPr>
        <w:spacing w:after="0" w:line="240" w:lineRule="auto"/>
        <w:ind w:firstLine="709"/>
        <w:jc w:val="both"/>
        <w:rPr>
          <w:sz w:val="28"/>
          <w:szCs w:val="28"/>
        </w:rPr>
      </w:pPr>
    </w:p>
    <w:p w:rsidR="00ED3AB5" w:rsidRPr="00ED3AB5" w:rsidRDefault="00ED3AB5" w:rsidP="00ED3AB5"/>
    <w:p w:rsidR="00ED3AB5" w:rsidRDefault="00ED3AB5">
      <w:pPr>
        <w:spacing w:after="160" w:line="259" w:lineRule="auto"/>
      </w:pPr>
      <w:r>
        <w:br w:type="page"/>
      </w:r>
    </w:p>
    <w:p w:rsidR="00ED3AB5" w:rsidRPr="00552461" w:rsidRDefault="00ED3AB5" w:rsidP="00552461">
      <w:pPr>
        <w:pStyle w:val="2"/>
        <w:rPr>
          <w:rFonts w:cs="Times New Roman"/>
          <w:bCs/>
          <w:szCs w:val="28"/>
          <w:shd w:val="clear" w:color="auto" w:fill="FFFFFF"/>
        </w:rPr>
      </w:pPr>
      <w:bookmarkStart w:id="37" w:name="_Toc30232205"/>
      <w:r>
        <w:rPr>
          <w:rFonts w:cs="Times New Roman"/>
          <w:bCs/>
          <w:szCs w:val="28"/>
          <w:shd w:val="clear" w:color="auto" w:fill="FFFFFF"/>
        </w:rPr>
        <w:lastRenderedPageBreak/>
        <w:t xml:space="preserve">КГБУСО </w:t>
      </w:r>
      <w:r w:rsidRPr="00552461">
        <w:rPr>
          <w:rFonts w:cs="Times New Roman"/>
          <w:bCs/>
          <w:szCs w:val="28"/>
          <w:shd w:val="clear" w:color="auto" w:fill="FFFFFF"/>
        </w:rPr>
        <w:t>«</w:t>
      </w:r>
      <w:r>
        <w:rPr>
          <w:rFonts w:cs="Times New Roman"/>
          <w:bCs/>
          <w:szCs w:val="28"/>
          <w:shd w:val="clear" w:color="auto" w:fill="FFFFFF"/>
        </w:rPr>
        <w:t>Комплексный центр социального обслуживан</w:t>
      </w:r>
      <w:r w:rsidRPr="00552461">
        <w:rPr>
          <w:rFonts w:cs="Times New Roman"/>
          <w:bCs/>
          <w:szCs w:val="28"/>
          <w:shd w:val="clear" w:color="auto" w:fill="FFFFFF"/>
        </w:rPr>
        <w:t>ия населения Локтевского района»</w:t>
      </w:r>
      <w:bookmarkEnd w:id="37"/>
    </w:p>
    <w:p w:rsidR="00ED3AB5" w:rsidRDefault="00ED3AB5" w:rsidP="00ED3AB5">
      <w:pPr>
        <w:spacing w:after="0" w:line="240" w:lineRule="auto"/>
        <w:ind w:firstLine="709"/>
        <w:jc w:val="both"/>
        <w:rPr>
          <w:rFonts w:ascii="Times New Roman" w:hAnsi="Times New Roman" w:cs="Times New Roman"/>
          <w:b/>
          <w:bCs/>
          <w:sz w:val="28"/>
          <w:szCs w:val="28"/>
          <w:shd w:val="clear" w:color="auto" w:fill="FFFFFF"/>
        </w:rPr>
      </w:pPr>
    </w:p>
    <w:tbl>
      <w:tblPr>
        <w:tblStyle w:val="a3"/>
        <w:tblW w:w="15494" w:type="dxa"/>
        <w:tblInd w:w="265" w:type="dxa"/>
        <w:tblLook w:val="04A0" w:firstRow="1" w:lastRow="0" w:firstColumn="1" w:lastColumn="0" w:noHBand="0" w:noVBand="1"/>
      </w:tblPr>
      <w:tblGrid>
        <w:gridCol w:w="2345"/>
        <w:gridCol w:w="1894"/>
        <w:gridCol w:w="2618"/>
        <w:gridCol w:w="1883"/>
        <w:gridCol w:w="3038"/>
        <w:gridCol w:w="2737"/>
        <w:gridCol w:w="979"/>
      </w:tblGrid>
      <w:tr w:rsidR="00ED3AB5" w:rsidRPr="003B7200" w:rsidTr="00ED3AB5">
        <w:tc>
          <w:tcPr>
            <w:tcW w:w="0" w:type="auto"/>
          </w:tcPr>
          <w:p w:rsidR="00ED3AB5" w:rsidRPr="003B7200" w:rsidRDefault="00ED3AB5" w:rsidP="00ED3A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Название </w:t>
            </w:r>
            <w:r w:rsidRPr="003B7200">
              <w:rPr>
                <w:rFonts w:ascii="Times New Roman" w:hAnsi="Times New Roman" w:cs="Times New Roman"/>
                <w:sz w:val="28"/>
                <w:szCs w:val="28"/>
              </w:rPr>
              <w:t>организаци</w:t>
            </w:r>
            <w:r>
              <w:rPr>
                <w:rFonts w:ascii="Times New Roman" w:hAnsi="Times New Roman" w:cs="Times New Roman"/>
                <w:sz w:val="28"/>
                <w:szCs w:val="28"/>
              </w:rPr>
              <w:t>и</w:t>
            </w:r>
          </w:p>
        </w:tc>
        <w:tc>
          <w:tcPr>
            <w:tcW w:w="0" w:type="auto"/>
          </w:tcPr>
          <w:p w:rsidR="00ED3AB5" w:rsidRPr="003B7200" w:rsidRDefault="00ED3AB5" w:rsidP="00ED3AB5">
            <w:pPr>
              <w:spacing w:after="0" w:line="240" w:lineRule="auto"/>
              <w:jc w:val="center"/>
              <w:rPr>
                <w:rFonts w:ascii="Times New Roman" w:hAnsi="Times New Roman" w:cs="Times New Roman"/>
                <w:b/>
                <w:sz w:val="28"/>
                <w:szCs w:val="28"/>
              </w:rPr>
            </w:pPr>
            <w:r w:rsidRPr="003B7200">
              <w:rPr>
                <w:rFonts w:ascii="Times New Roman" w:hAnsi="Times New Roman" w:cs="Times New Roman"/>
                <w:sz w:val="28"/>
                <w:szCs w:val="28"/>
              </w:rPr>
              <w:t>Открытость и доступность организации</w:t>
            </w:r>
          </w:p>
        </w:tc>
        <w:tc>
          <w:tcPr>
            <w:tcW w:w="0" w:type="auto"/>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Комфортность условий предоставления услуги. в том числе время ожидания ее предоставления</w:t>
            </w:r>
          </w:p>
        </w:tc>
        <w:tc>
          <w:tcPr>
            <w:tcW w:w="0" w:type="auto"/>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Доступность услуг для инвалидов</w:t>
            </w:r>
          </w:p>
        </w:tc>
        <w:tc>
          <w:tcPr>
            <w:tcW w:w="0" w:type="auto"/>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Доброжелательность, вежливость работников организации</w:t>
            </w:r>
          </w:p>
        </w:tc>
        <w:tc>
          <w:tcPr>
            <w:tcW w:w="0" w:type="auto"/>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Удовлетворенность условиями оказания услуг</w:t>
            </w:r>
          </w:p>
        </w:tc>
        <w:tc>
          <w:tcPr>
            <w:tcW w:w="0" w:type="auto"/>
            <w:shd w:val="clear" w:color="auto" w:fill="BDD6EE" w:themeFill="accent1" w:themeFillTint="66"/>
          </w:tcPr>
          <w:p w:rsidR="00ED3AB5" w:rsidRPr="00ED3AB5" w:rsidRDefault="00ED3AB5" w:rsidP="00ED3AB5">
            <w:pPr>
              <w:spacing w:after="0" w:line="240" w:lineRule="auto"/>
              <w:jc w:val="center"/>
              <w:rPr>
                <w:rFonts w:ascii="Times New Roman" w:hAnsi="Times New Roman" w:cs="Times New Roman"/>
                <w:b/>
                <w:sz w:val="28"/>
                <w:szCs w:val="28"/>
              </w:rPr>
            </w:pPr>
            <w:r w:rsidRPr="00ED3AB5">
              <w:rPr>
                <w:rFonts w:ascii="Times New Roman" w:hAnsi="Times New Roman" w:cs="Times New Roman"/>
                <w:b/>
                <w:sz w:val="28"/>
                <w:szCs w:val="28"/>
              </w:rPr>
              <w:t>Итого</w:t>
            </w:r>
          </w:p>
          <w:p w:rsidR="00ED3AB5" w:rsidRPr="00ED3AB5" w:rsidRDefault="00ED3AB5" w:rsidP="00ED3AB5">
            <w:pPr>
              <w:spacing w:after="0" w:line="240" w:lineRule="auto"/>
              <w:jc w:val="center"/>
              <w:rPr>
                <w:rFonts w:ascii="Times New Roman" w:hAnsi="Times New Roman" w:cs="Times New Roman"/>
                <w:b/>
                <w:sz w:val="28"/>
                <w:szCs w:val="28"/>
              </w:rPr>
            </w:pPr>
          </w:p>
        </w:tc>
      </w:tr>
      <w:tr w:rsidR="00ED3AB5" w:rsidRPr="003B7200" w:rsidTr="00ED3AB5">
        <w:tc>
          <w:tcPr>
            <w:tcW w:w="0" w:type="auto"/>
          </w:tcPr>
          <w:p w:rsidR="00ED3AB5" w:rsidRPr="003B7200" w:rsidRDefault="00ED3AB5" w:rsidP="00ED3AB5">
            <w:pPr>
              <w:spacing w:after="0" w:line="240" w:lineRule="auto"/>
              <w:rPr>
                <w:rFonts w:ascii="Times New Roman" w:hAnsi="Times New Roman" w:cs="Times New Roman"/>
                <w:sz w:val="28"/>
                <w:szCs w:val="28"/>
              </w:rPr>
            </w:pPr>
            <w:r w:rsidRPr="003B7200">
              <w:rPr>
                <w:rFonts w:ascii="Times New Roman" w:hAnsi="Times New Roman" w:cs="Times New Roman"/>
                <w:sz w:val="28"/>
                <w:szCs w:val="28"/>
              </w:rPr>
              <w:t>Комплексный центр социального обслуживания населения Локтевского района</w:t>
            </w:r>
          </w:p>
        </w:tc>
        <w:tc>
          <w:tcPr>
            <w:tcW w:w="0" w:type="auto"/>
            <w:vAlign w:val="center"/>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94,2</w:t>
            </w:r>
          </w:p>
        </w:tc>
        <w:tc>
          <w:tcPr>
            <w:tcW w:w="0" w:type="auto"/>
            <w:vAlign w:val="center"/>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96,5</w:t>
            </w:r>
          </w:p>
        </w:tc>
        <w:tc>
          <w:tcPr>
            <w:tcW w:w="0" w:type="auto"/>
            <w:vAlign w:val="center"/>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48,1</w:t>
            </w:r>
          </w:p>
        </w:tc>
        <w:tc>
          <w:tcPr>
            <w:tcW w:w="0" w:type="auto"/>
            <w:vAlign w:val="center"/>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96,8</w:t>
            </w:r>
          </w:p>
        </w:tc>
        <w:tc>
          <w:tcPr>
            <w:tcW w:w="0" w:type="auto"/>
            <w:vAlign w:val="center"/>
          </w:tcPr>
          <w:p w:rsidR="00ED3AB5" w:rsidRPr="003B7200" w:rsidRDefault="00ED3AB5" w:rsidP="00ED3AB5">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97,5</w:t>
            </w:r>
          </w:p>
        </w:tc>
        <w:tc>
          <w:tcPr>
            <w:tcW w:w="0" w:type="auto"/>
            <w:shd w:val="clear" w:color="auto" w:fill="BDD6EE" w:themeFill="accent1" w:themeFillTint="66"/>
            <w:vAlign w:val="center"/>
          </w:tcPr>
          <w:p w:rsidR="00ED3AB5" w:rsidRPr="00ED3AB5" w:rsidRDefault="00ED3AB5" w:rsidP="00ED3AB5">
            <w:pPr>
              <w:spacing w:after="0" w:line="240" w:lineRule="auto"/>
              <w:jc w:val="center"/>
              <w:rPr>
                <w:rFonts w:ascii="Times New Roman" w:hAnsi="Times New Roman" w:cs="Times New Roman"/>
                <w:b/>
                <w:sz w:val="28"/>
                <w:szCs w:val="28"/>
              </w:rPr>
            </w:pPr>
            <w:r w:rsidRPr="00ED3AB5">
              <w:rPr>
                <w:rFonts w:ascii="Times New Roman" w:hAnsi="Times New Roman" w:cs="Times New Roman"/>
                <w:b/>
                <w:sz w:val="28"/>
                <w:szCs w:val="28"/>
              </w:rPr>
              <w:t>86,62</w:t>
            </w:r>
          </w:p>
        </w:tc>
      </w:tr>
    </w:tbl>
    <w:p w:rsidR="00ED3AB5" w:rsidRDefault="00ED3AB5" w:rsidP="00ED3AB5">
      <w:pPr>
        <w:spacing w:after="0" w:line="240" w:lineRule="auto"/>
        <w:ind w:firstLine="709"/>
        <w:jc w:val="both"/>
        <w:rPr>
          <w:rFonts w:ascii="Times New Roman" w:hAnsi="Times New Roman" w:cs="Times New Roman"/>
          <w:b/>
          <w:bCs/>
          <w:sz w:val="28"/>
          <w:szCs w:val="28"/>
          <w:shd w:val="clear" w:color="auto" w:fill="FFFFFF"/>
        </w:rPr>
      </w:pPr>
    </w:p>
    <w:p w:rsidR="00ED3AB5" w:rsidRDefault="00ED3AB5" w:rsidP="00ED3AB5">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КГБУСО «Комплексный центр социального обслуживания населения Локтевского района»</w:t>
      </w:r>
    </w:p>
    <w:p w:rsidR="00951B58" w:rsidRPr="00951B58" w:rsidRDefault="00951B58"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951B58" w:rsidRDefault="00951B58"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951B58" w:rsidRPr="00CD0BDE" w:rsidRDefault="00951B58" w:rsidP="009B28EC">
      <w:pPr>
        <w:pStyle w:val="a8"/>
        <w:spacing w:before="0" w:beforeAutospacing="0" w:after="0" w:afterAutospacing="0"/>
        <w:ind w:left="709" w:firstLine="709"/>
        <w:jc w:val="both"/>
        <w:rPr>
          <w:rFonts w:ascii="Roboto" w:hAnsi="Roboto"/>
          <w:color w:val="35363F"/>
          <w:sz w:val="28"/>
          <w:szCs w:val="28"/>
          <w:shd w:val="clear" w:color="auto" w:fill="FFFFFF"/>
        </w:rPr>
      </w:pPr>
      <w:r w:rsidRPr="009B28EC">
        <w:rPr>
          <w:rFonts w:ascii="Roboto" w:hAnsi="Roboto"/>
          <w:color w:val="35363F"/>
          <w:sz w:val="28"/>
          <w:szCs w:val="28"/>
          <w:shd w:val="clear" w:color="auto" w:fill="FFFFFF"/>
        </w:rPr>
        <w:t>Оценивая наличие в учреждении условий доступности, позволяющих инвалидам получать услуги наравне с другими, эксперт отметил наличие двух кнопок вызова персонала на входной зоне, а также необходимость дооборудовать учреждение</w:t>
      </w:r>
      <w:r w:rsidR="009B28EC" w:rsidRPr="009B28EC">
        <w:rPr>
          <w:rFonts w:ascii="Roboto" w:hAnsi="Roboto"/>
          <w:color w:val="35363F"/>
          <w:sz w:val="28"/>
          <w:szCs w:val="28"/>
          <w:shd w:val="clear" w:color="auto" w:fill="FFFFFF"/>
        </w:rPr>
        <w:t xml:space="preserve"> пандусом выполненным по требованиям угла наклона, двухсторонними многоуровневыми поручнями, противоскользящей поверхностью;</w:t>
      </w:r>
      <w:r w:rsidRPr="009B28EC">
        <w:rPr>
          <w:rFonts w:ascii="Roboto" w:hAnsi="Roboto"/>
          <w:color w:val="35363F"/>
          <w:sz w:val="28"/>
          <w:szCs w:val="28"/>
          <w:shd w:val="clear" w:color="auto" w:fill="FFFFFF"/>
        </w:rPr>
        <w:t xml:space="preserve"> санитарно-гигиеническим помещением для инвалидов; расширенными дверными проемами в отдельные помещения; сменной креслом-коляской; звуковыми и световыми оповещателями (маяки), бегущей строкой (дублирование для инвалидов по слуху и зрению звуковой и зрительной информации); </w:t>
      </w:r>
      <w:r w:rsidR="009B28EC" w:rsidRPr="009B28EC">
        <w:rPr>
          <w:rFonts w:ascii="Roboto" w:hAnsi="Roboto"/>
          <w:color w:val="35363F"/>
          <w:sz w:val="28"/>
          <w:szCs w:val="28"/>
          <w:shd w:val="clear" w:color="auto" w:fill="FFFFFF"/>
        </w:rPr>
        <w:t>информирующими тактильными табличками для людей с нарушением зрения, выполненных с использованием</w:t>
      </w:r>
      <w:r w:rsidR="009B28EC" w:rsidRPr="002E53FF">
        <w:rPr>
          <w:sz w:val="28"/>
          <w:szCs w:val="28"/>
        </w:rPr>
        <w:t xml:space="preserve"> </w:t>
      </w:r>
      <w:r w:rsidR="009B28EC" w:rsidRPr="002E53FF">
        <w:rPr>
          <w:sz w:val="28"/>
          <w:szCs w:val="28"/>
        </w:rPr>
        <w:lastRenderedPageBreak/>
        <w:t>рельефных знаков и символов, а также рельефно-точечного шрифта Брайля</w:t>
      </w:r>
      <w:r w:rsidR="009B28EC">
        <w:rPr>
          <w:sz w:val="28"/>
          <w:szCs w:val="28"/>
        </w:rPr>
        <w:t xml:space="preserve">; </w:t>
      </w:r>
      <w:r>
        <w:rPr>
          <w:sz w:val="28"/>
          <w:szCs w:val="28"/>
        </w:rPr>
        <w:t xml:space="preserve">обеспечить возможность предоставления </w:t>
      </w:r>
      <w:r w:rsidRPr="00CD0BDE">
        <w:rPr>
          <w:rFonts w:ascii="Roboto" w:hAnsi="Roboto"/>
          <w:color w:val="35363F"/>
          <w:sz w:val="28"/>
          <w:szCs w:val="28"/>
          <w:shd w:val="clear" w:color="auto" w:fill="FFFFFF"/>
        </w:rPr>
        <w:t>инвалидам по слуху (по слуху и зрению) услуг сурдопереводчика / тифлосурдопереводчика.</w:t>
      </w:r>
    </w:p>
    <w:p w:rsidR="0053360E" w:rsidRPr="00CD0BDE" w:rsidRDefault="0053360E" w:rsidP="00CD0BDE">
      <w:pPr>
        <w:pStyle w:val="a8"/>
        <w:spacing w:before="0" w:beforeAutospacing="0" w:after="0" w:afterAutospacing="0"/>
        <w:ind w:left="709" w:firstLine="709"/>
        <w:jc w:val="both"/>
        <w:rPr>
          <w:rFonts w:ascii="Roboto" w:hAnsi="Roboto"/>
          <w:color w:val="35363F"/>
          <w:sz w:val="28"/>
          <w:szCs w:val="28"/>
          <w:shd w:val="clear" w:color="auto" w:fill="FFFFFF"/>
        </w:rPr>
      </w:pPr>
      <w:r w:rsidRPr="00CD0BDE">
        <w:rPr>
          <w:rFonts w:ascii="Roboto" w:hAnsi="Roboto"/>
          <w:color w:val="35363F"/>
          <w:sz w:val="28"/>
          <w:szCs w:val="28"/>
          <w:shd w:val="clear" w:color="auto" w:fill="FFFFFF"/>
        </w:rPr>
        <w:t xml:space="preserve">Оценивая официальный сайт организации, эксперт отметил </w:t>
      </w:r>
      <w:r w:rsidR="008B4E11" w:rsidRPr="00CD0BDE">
        <w:rPr>
          <w:rFonts w:ascii="Roboto" w:hAnsi="Roboto"/>
          <w:color w:val="35363F"/>
          <w:sz w:val="28"/>
          <w:szCs w:val="28"/>
          <w:shd w:val="clear" w:color="auto" w:fill="FFFFFF"/>
        </w:rPr>
        <w:t xml:space="preserve">хорошие: структуру, дизайн, переходы между страницами; </w:t>
      </w:r>
      <w:r w:rsidRPr="00CD0BDE">
        <w:rPr>
          <w:rFonts w:ascii="Roboto" w:hAnsi="Roboto"/>
          <w:color w:val="35363F"/>
          <w:sz w:val="28"/>
          <w:szCs w:val="28"/>
          <w:shd w:val="clear" w:color="auto" w:fill="FFFFFF"/>
        </w:rPr>
        <w:t>регулярное обновление новостной ленты</w:t>
      </w:r>
      <w:r w:rsidR="008B4E11" w:rsidRPr="00CD0BDE">
        <w:rPr>
          <w:rFonts w:ascii="Roboto" w:hAnsi="Roboto"/>
          <w:color w:val="35363F"/>
          <w:sz w:val="28"/>
          <w:szCs w:val="28"/>
          <w:shd w:val="clear" w:color="auto" w:fill="FFFFFF"/>
        </w:rPr>
        <w:t>;</w:t>
      </w:r>
      <w:r w:rsidRPr="00CD0BDE">
        <w:rPr>
          <w:rFonts w:ascii="Roboto" w:hAnsi="Roboto"/>
          <w:color w:val="35363F"/>
          <w:sz w:val="28"/>
          <w:szCs w:val="28"/>
          <w:shd w:val="clear" w:color="auto" w:fill="FFFFFF"/>
        </w:rPr>
        <w:t xml:space="preserve"> наличие большого количества фотографий и полезной информации. </w:t>
      </w:r>
    </w:p>
    <w:p w:rsidR="009D262E" w:rsidRPr="009D262E" w:rsidRDefault="009D262E" w:rsidP="009D262E">
      <w:pPr>
        <w:pStyle w:val="a8"/>
        <w:spacing w:before="0" w:beforeAutospacing="0" w:after="0" w:afterAutospacing="0"/>
        <w:ind w:left="709" w:firstLine="709"/>
        <w:jc w:val="both"/>
        <w:rPr>
          <w:rFonts w:ascii="Roboto" w:hAnsi="Roboto"/>
          <w:color w:val="35363F"/>
          <w:sz w:val="28"/>
          <w:szCs w:val="28"/>
          <w:shd w:val="clear" w:color="auto" w:fill="FFFFFF"/>
        </w:rPr>
      </w:pPr>
      <w:r w:rsidRPr="009D262E">
        <w:rPr>
          <w:rFonts w:ascii="Roboto" w:hAnsi="Roboto"/>
          <w:color w:val="35363F"/>
          <w:sz w:val="28"/>
          <w:szCs w:val="28"/>
          <w:shd w:val="clear" w:color="auto" w:fill="FFFFFF"/>
        </w:rPr>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сервиса для подачи электронных обращений и</w:t>
      </w:r>
      <w:r>
        <w:rPr>
          <w:rFonts w:ascii="Roboto" w:hAnsi="Roboto"/>
          <w:color w:val="35363F"/>
          <w:sz w:val="28"/>
          <w:szCs w:val="28"/>
          <w:shd w:val="clear" w:color="auto" w:fill="FFFFFF"/>
        </w:rPr>
        <w:t xml:space="preserve"> </w:t>
      </w:r>
      <w:r w:rsidRPr="00E0099A">
        <w:rPr>
          <w:rFonts w:ascii="Roboto" w:hAnsi="Roboto"/>
          <w:color w:val="35363F"/>
          <w:sz w:val="28"/>
          <w:szCs w:val="28"/>
          <w:shd w:val="clear" w:color="auto" w:fill="FFFFFF"/>
        </w:rPr>
        <w:t>раздел</w:t>
      </w:r>
      <w:r>
        <w:rPr>
          <w:rFonts w:ascii="Roboto" w:hAnsi="Roboto"/>
          <w:color w:val="35363F"/>
          <w:sz w:val="28"/>
          <w:szCs w:val="28"/>
          <w:shd w:val="clear" w:color="auto" w:fill="FFFFFF"/>
        </w:rPr>
        <w:t>а сайта</w:t>
      </w:r>
      <w:r w:rsidRPr="00E0099A">
        <w:rPr>
          <w:rFonts w:ascii="Roboto" w:hAnsi="Roboto"/>
          <w:color w:val="35363F"/>
          <w:sz w:val="28"/>
          <w:szCs w:val="28"/>
          <w:shd w:val="clear" w:color="auto" w:fill="FFFFFF"/>
        </w:rPr>
        <w:t xml:space="preserve"> «Часто задаваемые вопросы»</w:t>
      </w:r>
      <w:r>
        <w:rPr>
          <w:rFonts w:ascii="Roboto" w:hAnsi="Roboto"/>
          <w:color w:val="35363F"/>
          <w:sz w:val="28"/>
          <w:szCs w:val="28"/>
          <w:shd w:val="clear" w:color="auto" w:fill="FFFFFF"/>
        </w:rPr>
        <w:t>.</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62 получателя услуг приняли участие в опросе, из них 87 процентов обращались к информации на стенде, 79 процентов были удовлетворены открытостью и доступностью информации о деятельности Центра, размещённой на информационных стендах в помещении организации.</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Официальным сайтом Центра пользовались 35 процентов получателей услуг, 34 процента удовлетворены открытостью, полнотой и доступностью информации о деятельности Центра, размещённой на его официальном сайте.</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Отвечая на вопрос: «Своевременно ли Вам предоставляются услуги в Центре?», 95 процентов получателей ответили положительно.</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Комфортностью предоставления услуг в Центре удовлетворены 95 процентов опрошенных получателей услуг.</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Установленную группу инвалидности имеют 37 процентов опрошенных получателей услуг, 32 процента удовлетворены доступностью предоставления услуг для инвалидов в Центре.</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98 процентов получателей услуг.</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97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Дистанционными способами взаимодействия с Центром пользовались 58 процентов получателей услуг, 55 процентов удовлетворены доброжелательностью и вежливостью специалистов Центра, с которыми они взаимодействовали в дистанционной форме.</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Готовность рекомендовать данный Центр родственникам и знакомым выразило желание 97 процентов опрошенных получателей услуг.</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t>97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98 процентов.</w:t>
      </w:r>
    </w:p>
    <w:p w:rsidR="00ED3AB5" w:rsidRPr="00951B58" w:rsidRDefault="00ED3AB5" w:rsidP="00951B58">
      <w:pPr>
        <w:pStyle w:val="a8"/>
        <w:spacing w:before="0" w:beforeAutospacing="0" w:after="0" w:afterAutospacing="0"/>
        <w:ind w:left="709" w:firstLine="709"/>
        <w:jc w:val="both"/>
        <w:rPr>
          <w:rFonts w:ascii="Roboto" w:hAnsi="Roboto"/>
          <w:color w:val="35363F"/>
          <w:sz w:val="28"/>
          <w:szCs w:val="28"/>
          <w:shd w:val="clear" w:color="auto" w:fill="FFFFFF"/>
        </w:rPr>
      </w:pPr>
      <w:r w:rsidRPr="00951B58">
        <w:rPr>
          <w:rFonts w:ascii="Roboto" w:hAnsi="Roboto"/>
          <w:color w:val="35363F"/>
          <w:sz w:val="28"/>
          <w:szCs w:val="28"/>
          <w:shd w:val="clear" w:color="auto" w:fill="FFFFFF"/>
        </w:rPr>
        <w:lastRenderedPageBreak/>
        <w:t xml:space="preserve">Получатели в качестве пожеланий по улучшению условий оказания услуг в данной организации, оставили следующие отзывы: «Улучшить доступную среду для инноваций», «нужно больше времени предоставить на занятие», а также получатели говорили о необходимости приглашения логопеда и о тесноте и неудобстве помещения, в котором находится организация. </w:t>
      </w:r>
    </w:p>
    <w:p w:rsidR="00ED3AB5" w:rsidRPr="00ED3AB5" w:rsidRDefault="00ED3AB5" w:rsidP="00ED3AB5"/>
    <w:p w:rsidR="00ED3AB5" w:rsidRPr="00ED3AB5" w:rsidRDefault="00ED3AB5" w:rsidP="00ED3AB5"/>
    <w:p w:rsidR="00552461" w:rsidRDefault="00552461">
      <w:pPr>
        <w:spacing w:after="160" w:line="259" w:lineRule="auto"/>
      </w:pPr>
      <w:r>
        <w:br w:type="page"/>
      </w:r>
    </w:p>
    <w:p w:rsidR="00552461" w:rsidRPr="00552461" w:rsidRDefault="00034327" w:rsidP="00552461">
      <w:pPr>
        <w:pStyle w:val="2"/>
        <w:rPr>
          <w:rFonts w:cs="Times New Roman"/>
          <w:bCs/>
          <w:szCs w:val="28"/>
          <w:shd w:val="clear" w:color="auto" w:fill="FFFFFF"/>
        </w:rPr>
      </w:pPr>
      <w:bookmarkStart w:id="38" w:name="_Toc30232206"/>
      <w:r w:rsidRPr="00034327">
        <w:rPr>
          <w:rFonts w:eastAsia="Times New Roman" w:cs="Times New Roman"/>
          <w:szCs w:val="28"/>
        </w:rPr>
        <w:lastRenderedPageBreak/>
        <w:t>КГБУСО</w:t>
      </w:r>
      <w:r w:rsidRPr="00034327">
        <w:rPr>
          <w:rFonts w:cs="Times New Roman"/>
          <w:bCs/>
          <w:szCs w:val="28"/>
          <w:shd w:val="clear" w:color="auto" w:fill="FFFFFF"/>
        </w:rPr>
        <w:t xml:space="preserve"> </w:t>
      </w:r>
      <w:r w:rsidR="00552461" w:rsidRPr="00034327">
        <w:rPr>
          <w:rFonts w:cs="Times New Roman"/>
          <w:bCs/>
          <w:szCs w:val="28"/>
          <w:shd w:val="clear" w:color="auto" w:fill="FFFFFF"/>
        </w:rPr>
        <w:t>Ц</w:t>
      </w:r>
      <w:r w:rsidR="00552461" w:rsidRPr="00552461">
        <w:rPr>
          <w:rFonts w:cs="Times New Roman"/>
          <w:bCs/>
          <w:szCs w:val="28"/>
          <w:shd w:val="clear" w:color="auto" w:fill="FFFFFF"/>
        </w:rPr>
        <w:t>ентр социальной реабилитации инвалидов и ветеранов боевых действий</w:t>
      </w:r>
      <w:bookmarkEnd w:id="38"/>
    </w:p>
    <w:tbl>
      <w:tblPr>
        <w:tblStyle w:val="a3"/>
        <w:tblW w:w="14992" w:type="dxa"/>
        <w:tblInd w:w="516" w:type="dxa"/>
        <w:tblLayout w:type="fixed"/>
        <w:tblLook w:val="04A0" w:firstRow="1" w:lastRow="0" w:firstColumn="1" w:lastColumn="0" w:noHBand="0" w:noVBand="1"/>
      </w:tblPr>
      <w:tblGrid>
        <w:gridCol w:w="2821"/>
        <w:gridCol w:w="1929"/>
        <w:gridCol w:w="2227"/>
        <w:gridCol w:w="1929"/>
        <w:gridCol w:w="2672"/>
        <w:gridCol w:w="2243"/>
        <w:gridCol w:w="1171"/>
      </w:tblGrid>
      <w:tr w:rsidR="00034327" w:rsidRPr="003B7200" w:rsidTr="00034327">
        <w:tc>
          <w:tcPr>
            <w:tcW w:w="2821" w:type="dxa"/>
          </w:tcPr>
          <w:p w:rsidR="00034327" w:rsidRPr="003B7200" w:rsidRDefault="00034327" w:rsidP="00D75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Название </w:t>
            </w:r>
            <w:r w:rsidRPr="003B7200">
              <w:rPr>
                <w:rFonts w:ascii="Times New Roman" w:hAnsi="Times New Roman" w:cs="Times New Roman"/>
                <w:sz w:val="28"/>
                <w:szCs w:val="28"/>
              </w:rPr>
              <w:t>организаци</w:t>
            </w:r>
            <w:r>
              <w:rPr>
                <w:rFonts w:ascii="Times New Roman" w:hAnsi="Times New Roman" w:cs="Times New Roman"/>
                <w:sz w:val="28"/>
                <w:szCs w:val="28"/>
              </w:rPr>
              <w:t>и</w:t>
            </w:r>
          </w:p>
        </w:tc>
        <w:tc>
          <w:tcPr>
            <w:tcW w:w="1929" w:type="dxa"/>
          </w:tcPr>
          <w:p w:rsidR="00034327" w:rsidRPr="003B7200" w:rsidRDefault="00034327" w:rsidP="00D75486">
            <w:pPr>
              <w:spacing w:after="0" w:line="240" w:lineRule="auto"/>
              <w:jc w:val="center"/>
              <w:rPr>
                <w:rFonts w:ascii="Times New Roman" w:hAnsi="Times New Roman" w:cs="Times New Roman"/>
                <w:b/>
                <w:sz w:val="28"/>
                <w:szCs w:val="28"/>
              </w:rPr>
            </w:pPr>
            <w:r w:rsidRPr="003B7200">
              <w:rPr>
                <w:rFonts w:ascii="Times New Roman" w:hAnsi="Times New Roman" w:cs="Times New Roman"/>
                <w:sz w:val="28"/>
                <w:szCs w:val="28"/>
              </w:rPr>
              <w:t>Открытость и доступность организации</w:t>
            </w:r>
          </w:p>
        </w:tc>
        <w:tc>
          <w:tcPr>
            <w:tcW w:w="2227" w:type="dxa"/>
          </w:tcPr>
          <w:p w:rsidR="00034327" w:rsidRPr="003B7200" w:rsidRDefault="00034327" w:rsidP="00D75486">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Комфортность условий предоставления услуги. в том числе время ожидания ее предоставления</w:t>
            </w:r>
          </w:p>
        </w:tc>
        <w:tc>
          <w:tcPr>
            <w:tcW w:w="1929" w:type="dxa"/>
          </w:tcPr>
          <w:p w:rsidR="00034327" w:rsidRPr="003B7200" w:rsidRDefault="00034327" w:rsidP="00D75486">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Доступность услуг для инвалидов</w:t>
            </w:r>
          </w:p>
        </w:tc>
        <w:tc>
          <w:tcPr>
            <w:tcW w:w="2672" w:type="dxa"/>
          </w:tcPr>
          <w:p w:rsidR="00034327" w:rsidRPr="003B7200" w:rsidRDefault="00034327" w:rsidP="00D75486">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Доброжелательность, вежливость работников организации</w:t>
            </w:r>
          </w:p>
        </w:tc>
        <w:tc>
          <w:tcPr>
            <w:tcW w:w="2243" w:type="dxa"/>
          </w:tcPr>
          <w:p w:rsidR="00034327" w:rsidRPr="003B7200" w:rsidRDefault="00034327" w:rsidP="00D75486">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Удовлетворенность условиями оказания услуг</w:t>
            </w:r>
          </w:p>
        </w:tc>
        <w:tc>
          <w:tcPr>
            <w:tcW w:w="1171" w:type="dxa"/>
            <w:shd w:val="clear" w:color="auto" w:fill="BDD6EE" w:themeFill="accent1" w:themeFillTint="66"/>
          </w:tcPr>
          <w:p w:rsidR="00034327" w:rsidRPr="00034327" w:rsidRDefault="00034327" w:rsidP="00D75486">
            <w:pPr>
              <w:spacing w:after="0" w:line="240" w:lineRule="auto"/>
              <w:jc w:val="center"/>
              <w:rPr>
                <w:rFonts w:ascii="Times New Roman" w:hAnsi="Times New Roman" w:cs="Times New Roman"/>
                <w:b/>
                <w:sz w:val="28"/>
                <w:szCs w:val="28"/>
              </w:rPr>
            </w:pPr>
            <w:r w:rsidRPr="00034327">
              <w:rPr>
                <w:rFonts w:ascii="Times New Roman" w:hAnsi="Times New Roman" w:cs="Times New Roman"/>
                <w:b/>
                <w:sz w:val="28"/>
                <w:szCs w:val="28"/>
              </w:rPr>
              <w:t>Итого</w:t>
            </w:r>
          </w:p>
          <w:p w:rsidR="00034327" w:rsidRPr="00034327" w:rsidRDefault="00034327" w:rsidP="00D75486">
            <w:pPr>
              <w:spacing w:after="0" w:line="240" w:lineRule="auto"/>
              <w:jc w:val="center"/>
              <w:rPr>
                <w:rFonts w:ascii="Times New Roman" w:hAnsi="Times New Roman" w:cs="Times New Roman"/>
                <w:b/>
                <w:sz w:val="28"/>
                <w:szCs w:val="28"/>
              </w:rPr>
            </w:pPr>
          </w:p>
        </w:tc>
      </w:tr>
      <w:tr w:rsidR="00034327" w:rsidRPr="003B7200" w:rsidTr="00034327">
        <w:tc>
          <w:tcPr>
            <w:tcW w:w="2821" w:type="dxa"/>
          </w:tcPr>
          <w:p w:rsidR="00034327" w:rsidRPr="003B7200" w:rsidRDefault="00034327" w:rsidP="00D75486">
            <w:pPr>
              <w:rPr>
                <w:rFonts w:ascii="Times New Roman" w:hAnsi="Times New Roman" w:cs="Times New Roman"/>
                <w:sz w:val="28"/>
                <w:szCs w:val="28"/>
              </w:rPr>
            </w:pPr>
            <w:r w:rsidRPr="003B7200">
              <w:rPr>
                <w:rFonts w:ascii="Times New Roman" w:hAnsi="Times New Roman" w:cs="Times New Roman"/>
                <w:sz w:val="28"/>
                <w:szCs w:val="28"/>
              </w:rPr>
              <w:t>Центр социальной адаптации для ветеранов боевых действий</w:t>
            </w:r>
          </w:p>
        </w:tc>
        <w:tc>
          <w:tcPr>
            <w:tcW w:w="1929" w:type="dxa"/>
            <w:vAlign w:val="center"/>
          </w:tcPr>
          <w:p w:rsidR="00034327" w:rsidRPr="003B7200" w:rsidRDefault="00034327" w:rsidP="00034327">
            <w:pPr>
              <w:jc w:val="center"/>
              <w:rPr>
                <w:rFonts w:ascii="Times New Roman" w:hAnsi="Times New Roman" w:cs="Times New Roman"/>
                <w:sz w:val="28"/>
                <w:szCs w:val="28"/>
              </w:rPr>
            </w:pPr>
            <w:r w:rsidRPr="003B7200">
              <w:rPr>
                <w:rFonts w:ascii="Times New Roman" w:hAnsi="Times New Roman" w:cs="Times New Roman"/>
                <w:sz w:val="28"/>
                <w:szCs w:val="28"/>
              </w:rPr>
              <w:t>73,9</w:t>
            </w:r>
          </w:p>
        </w:tc>
        <w:tc>
          <w:tcPr>
            <w:tcW w:w="2227" w:type="dxa"/>
            <w:vAlign w:val="center"/>
          </w:tcPr>
          <w:p w:rsidR="00034327" w:rsidRPr="003B7200" w:rsidRDefault="00034327" w:rsidP="00034327">
            <w:pPr>
              <w:jc w:val="center"/>
              <w:rPr>
                <w:rFonts w:ascii="Times New Roman" w:hAnsi="Times New Roman" w:cs="Times New Roman"/>
                <w:sz w:val="28"/>
                <w:szCs w:val="28"/>
              </w:rPr>
            </w:pPr>
            <w:r w:rsidRPr="003B7200">
              <w:rPr>
                <w:rFonts w:ascii="Times New Roman" w:hAnsi="Times New Roman" w:cs="Times New Roman"/>
                <w:sz w:val="28"/>
                <w:szCs w:val="28"/>
              </w:rPr>
              <w:t>99</w:t>
            </w:r>
          </w:p>
        </w:tc>
        <w:tc>
          <w:tcPr>
            <w:tcW w:w="1929" w:type="dxa"/>
            <w:vAlign w:val="center"/>
          </w:tcPr>
          <w:p w:rsidR="00034327" w:rsidRPr="003B7200" w:rsidRDefault="00034327" w:rsidP="00034327">
            <w:pPr>
              <w:jc w:val="center"/>
              <w:rPr>
                <w:rFonts w:ascii="Times New Roman" w:hAnsi="Times New Roman" w:cs="Times New Roman"/>
                <w:sz w:val="28"/>
                <w:szCs w:val="28"/>
              </w:rPr>
            </w:pPr>
            <w:r w:rsidRPr="003B7200">
              <w:rPr>
                <w:rFonts w:ascii="Times New Roman" w:hAnsi="Times New Roman" w:cs="Times New Roman"/>
                <w:sz w:val="28"/>
                <w:szCs w:val="28"/>
              </w:rPr>
              <w:t>58</w:t>
            </w:r>
          </w:p>
        </w:tc>
        <w:tc>
          <w:tcPr>
            <w:tcW w:w="2672" w:type="dxa"/>
            <w:vAlign w:val="center"/>
          </w:tcPr>
          <w:p w:rsidR="00034327" w:rsidRPr="003B7200" w:rsidRDefault="00034327" w:rsidP="00034327">
            <w:pPr>
              <w:jc w:val="center"/>
              <w:rPr>
                <w:rFonts w:ascii="Times New Roman" w:hAnsi="Times New Roman" w:cs="Times New Roman"/>
                <w:sz w:val="28"/>
                <w:szCs w:val="28"/>
              </w:rPr>
            </w:pPr>
            <w:r w:rsidRPr="003B7200">
              <w:rPr>
                <w:rFonts w:ascii="Times New Roman" w:hAnsi="Times New Roman" w:cs="Times New Roman"/>
                <w:sz w:val="28"/>
                <w:szCs w:val="28"/>
              </w:rPr>
              <w:t>100</w:t>
            </w:r>
          </w:p>
        </w:tc>
        <w:tc>
          <w:tcPr>
            <w:tcW w:w="2243" w:type="dxa"/>
            <w:vAlign w:val="center"/>
          </w:tcPr>
          <w:p w:rsidR="00034327" w:rsidRPr="003B7200" w:rsidRDefault="00034327" w:rsidP="00034327">
            <w:pPr>
              <w:jc w:val="center"/>
              <w:rPr>
                <w:rFonts w:ascii="Times New Roman" w:hAnsi="Times New Roman" w:cs="Times New Roman"/>
                <w:sz w:val="28"/>
                <w:szCs w:val="28"/>
              </w:rPr>
            </w:pPr>
            <w:r w:rsidRPr="003B7200">
              <w:rPr>
                <w:rFonts w:ascii="Times New Roman" w:hAnsi="Times New Roman" w:cs="Times New Roman"/>
                <w:sz w:val="28"/>
                <w:szCs w:val="28"/>
              </w:rPr>
              <w:t>99,8</w:t>
            </w:r>
          </w:p>
        </w:tc>
        <w:tc>
          <w:tcPr>
            <w:tcW w:w="1171" w:type="dxa"/>
            <w:shd w:val="clear" w:color="auto" w:fill="BDD6EE" w:themeFill="accent1" w:themeFillTint="66"/>
            <w:vAlign w:val="center"/>
          </w:tcPr>
          <w:p w:rsidR="00034327" w:rsidRPr="00034327" w:rsidRDefault="00034327" w:rsidP="00034327">
            <w:pPr>
              <w:jc w:val="center"/>
              <w:rPr>
                <w:rFonts w:ascii="Times New Roman" w:hAnsi="Times New Roman" w:cs="Times New Roman"/>
                <w:b/>
                <w:sz w:val="28"/>
                <w:szCs w:val="28"/>
              </w:rPr>
            </w:pPr>
            <w:r w:rsidRPr="00034327">
              <w:rPr>
                <w:rFonts w:ascii="Times New Roman" w:hAnsi="Times New Roman" w:cs="Times New Roman"/>
                <w:b/>
                <w:sz w:val="28"/>
                <w:szCs w:val="28"/>
              </w:rPr>
              <w:t>86,14</w:t>
            </w:r>
          </w:p>
        </w:tc>
      </w:tr>
    </w:tbl>
    <w:p w:rsidR="00552461" w:rsidRDefault="00552461" w:rsidP="00552461">
      <w:pPr>
        <w:spacing w:after="0" w:line="240" w:lineRule="auto"/>
        <w:ind w:firstLine="709"/>
        <w:jc w:val="both"/>
        <w:rPr>
          <w:rFonts w:ascii="Times New Roman" w:eastAsia="Times New Roman" w:hAnsi="Times New Roman" w:cs="Times New Roman"/>
          <w:sz w:val="28"/>
          <w:szCs w:val="28"/>
        </w:rPr>
      </w:pPr>
    </w:p>
    <w:p w:rsidR="00034327" w:rsidRPr="00034327" w:rsidRDefault="00034327" w:rsidP="00034327">
      <w:pPr>
        <w:spacing w:after="0" w:line="240" w:lineRule="auto"/>
        <w:jc w:val="center"/>
        <w:rPr>
          <w:rFonts w:ascii="Times New Roman" w:eastAsia="Times New Roman" w:hAnsi="Times New Roman" w:cs="Times New Roman"/>
          <w:b/>
          <w:sz w:val="28"/>
          <w:szCs w:val="28"/>
        </w:rPr>
      </w:pPr>
      <w:r w:rsidRPr="00034327">
        <w:rPr>
          <w:rFonts w:ascii="Times New Roman" w:eastAsia="Times New Roman" w:hAnsi="Times New Roman" w:cs="Times New Roman"/>
          <w:b/>
          <w:sz w:val="28"/>
          <w:szCs w:val="28"/>
        </w:rPr>
        <w:t>КГБУСО «Центр социальной реабилитации инвалидов и ветеранов боевых действий»</w:t>
      </w:r>
    </w:p>
    <w:p w:rsidR="00896B5F" w:rsidRDefault="00896B5F"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B15B2C" w:rsidRDefault="00B15B2C" w:rsidP="00B15B2C">
      <w:pPr>
        <w:pStyle w:val="a8"/>
        <w:spacing w:before="0" w:beforeAutospacing="0" w:after="0" w:afterAutospacing="0"/>
        <w:ind w:left="709" w:firstLine="709"/>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Оценивая наличие комфортных условий для предоставления услуг, эксперт отмечает</w:t>
      </w:r>
      <w:r>
        <w:rPr>
          <w:rFonts w:ascii="Roboto" w:hAnsi="Roboto"/>
          <w:color w:val="35363F"/>
          <w:sz w:val="28"/>
          <w:szCs w:val="28"/>
          <w:shd w:val="clear" w:color="auto" w:fill="FFFFFF"/>
        </w:rPr>
        <w:t xml:space="preserve"> полное соответстви</w:t>
      </w:r>
      <w:r>
        <w:rPr>
          <w:rFonts w:ascii="Roboto" w:hAnsi="Roboto" w:hint="eastAsia"/>
          <w:color w:val="35363F"/>
          <w:sz w:val="28"/>
          <w:szCs w:val="28"/>
          <w:shd w:val="clear" w:color="auto" w:fill="FFFFFF"/>
        </w:rPr>
        <w:t>е</w:t>
      </w:r>
      <w:r>
        <w:rPr>
          <w:rFonts w:ascii="Roboto" w:hAnsi="Roboto"/>
          <w:color w:val="35363F"/>
          <w:sz w:val="28"/>
          <w:szCs w:val="28"/>
          <w:shd w:val="clear" w:color="auto" w:fill="FFFFFF"/>
        </w:rPr>
        <w:t xml:space="preserve"> существующим требованиям.</w:t>
      </w:r>
    </w:p>
    <w:p w:rsidR="00E9485E" w:rsidRDefault="00B15B2C" w:rsidP="00E9485E">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 необходимость дооборудовать учреждение</w:t>
      </w:r>
      <w:r w:rsidR="00E9485E">
        <w:rPr>
          <w:rFonts w:ascii="Times New Roman" w:eastAsia="Times New Roman" w:hAnsi="Times New Roman" w:cs="Times New Roman"/>
          <w:sz w:val="28"/>
          <w:szCs w:val="28"/>
        </w:rPr>
        <w:t>: в</w:t>
      </w:r>
      <w:r w:rsidR="00E9485E" w:rsidRPr="00E9485E">
        <w:rPr>
          <w:rFonts w:ascii="Times New Roman" w:eastAsia="Times New Roman" w:hAnsi="Times New Roman" w:cs="Times New Roman"/>
          <w:sz w:val="28"/>
          <w:szCs w:val="28"/>
        </w:rPr>
        <w:t>ыделен</w:t>
      </w:r>
      <w:r w:rsidR="00E9485E">
        <w:rPr>
          <w:rFonts w:ascii="Times New Roman" w:eastAsia="Times New Roman" w:hAnsi="Times New Roman" w:cs="Times New Roman"/>
          <w:sz w:val="28"/>
          <w:szCs w:val="28"/>
        </w:rPr>
        <w:t>ной</w:t>
      </w:r>
      <w:r w:rsidR="00E9485E" w:rsidRPr="00E9485E">
        <w:rPr>
          <w:rFonts w:ascii="Times New Roman" w:eastAsia="Times New Roman" w:hAnsi="Times New Roman" w:cs="Times New Roman"/>
          <w:sz w:val="28"/>
          <w:szCs w:val="28"/>
        </w:rPr>
        <w:t xml:space="preserve"> стоянк</w:t>
      </w:r>
      <w:r w:rsidR="00E9485E">
        <w:rPr>
          <w:rFonts w:ascii="Times New Roman" w:eastAsia="Times New Roman" w:hAnsi="Times New Roman" w:cs="Times New Roman"/>
          <w:sz w:val="28"/>
          <w:szCs w:val="28"/>
        </w:rPr>
        <w:t>ой</w:t>
      </w:r>
      <w:r w:rsidR="00E9485E" w:rsidRPr="00E9485E">
        <w:rPr>
          <w:rFonts w:ascii="Times New Roman" w:eastAsia="Times New Roman" w:hAnsi="Times New Roman" w:cs="Times New Roman"/>
          <w:sz w:val="28"/>
          <w:szCs w:val="28"/>
        </w:rPr>
        <w:t xml:space="preserve"> для автотранспортных средств инвалидов</w:t>
      </w:r>
      <w:r w:rsidR="00E948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расширенными дверными проемами </w:t>
      </w:r>
      <w:r w:rsidR="00E9485E">
        <w:rPr>
          <w:rFonts w:ascii="Times New Roman" w:eastAsia="Times New Roman" w:hAnsi="Times New Roman" w:cs="Times New Roman"/>
          <w:sz w:val="28"/>
          <w:szCs w:val="28"/>
        </w:rPr>
        <w:t>входной зоны и внутри организации; сменной креслом-коляской; з</w:t>
      </w:r>
      <w:r w:rsidR="00E9485E" w:rsidRPr="004E5CBC">
        <w:rPr>
          <w:rFonts w:ascii="Times New Roman" w:eastAsia="Times New Roman" w:hAnsi="Times New Roman" w:cs="Times New Roman"/>
          <w:sz w:val="28"/>
          <w:szCs w:val="28"/>
        </w:rPr>
        <w:t>вуковы</w:t>
      </w:r>
      <w:r w:rsidR="00E9485E">
        <w:rPr>
          <w:rFonts w:ascii="Times New Roman" w:eastAsia="Times New Roman" w:hAnsi="Times New Roman" w:cs="Times New Roman"/>
          <w:sz w:val="28"/>
          <w:szCs w:val="28"/>
        </w:rPr>
        <w:t>ми</w:t>
      </w:r>
      <w:r w:rsidR="00E9485E" w:rsidRPr="004E5CBC">
        <w:rPr>
          <w:rFonts w:ascii="Times New Roman" w:eastAsia="Times New Roman" w:hAnsi="Times New Roman" w:cs="Times New Roman"/>
          <w:sz w:val="28"/>
          <w:szCs w:val="28"/>
        </w:rPr>
        <w:t xml:space="preserve"> и световы</w:t>
      </w:r>
      <w:r w:rsidR="00E9485E">
        <w:rPr>
          <w:rFonts w:ascii="Times New Roman" w:eastAsia="Times New Roman" w:hAnsi="Times New Roman" w:cs="Times New Roman"/>
          <w:sz w:val="28"/>
          <w:szCs w:val="28"/>
        </w:rPr>
        <w:t>ми</w:t>
      </w:r>
      <w:r w:rsidR="00E9485E" w:rsidRPr="004E5CBC">
        <w:rPr>
          <w:rFonts w:ascii="Times New Roman" w:eastAsia="Times New Roman" w:hAnsi="Times New Roman" w:cs="Times New Roman"/>
          <w:sz w:val="28"/>
          <w:szCs w:val="28"/>
        </w:rPr>
        <w:t xml:space="preserve"> оповеща</w:t>
      </w:r>
      <w:r w:rsidR="00E9485E">
        <w:rPr>
          <w:rFonts w:ascii="Times New Roman" w:eastAsia="Times New Roman" w:hAnsi="Times New Roman" w:cs="Times New Roman"/>
          <w:sz w:val="28"/>
          <w:szCs w:val="28"/>
        </w:rPr>
        <w:t>те</w:t>
      </w:r>
      <w:r w:rsidR="00E9485E" w:rsidRPr="004E5CBC">
        <w:rPr>
          <w:rFonts w:ascii="Times New Roman" w:eastAsia="Times New Roman" w:hAnsi="Times New Roman" w:cs="Times New Roman"/>
          <w:sz w:val="28"/>
          <w:szCs w:val="28"/>
        </w:rPr>
        <w:t>л</w:t>
      </w:r>
      <w:r w:rsidR="00E9485E">
        <w:rPr>
          <w:rFonts w:ascii="Times New Roman" w:eastAsia="Times New Roman" w:hAnsi="Times New Roman" w:cs="Times New Roman"/>
          <w:sz w:val="28"/>
          <w:szCs w:val="28"/>
        </w:rPr>
        <w:t>ями</w:t>
      </w:r>
      <w:r w:rsidR="00E9485E" w:rsidRPr="004E5CBC">
        <w:rPr>
          <w:rFonts w:ascii="Times New Roman" w:eastAsia="Times New Roman" w:hAnsi="Times New Roman" w:cs="Times New Roman"/>
          <w:sz w:val="28"/>
          <w:szCs w:val="28"/>
        </w:rPr>
        <w:t xml:space="preserve"> (маяки), бегущ</w:t>
      </w:r>
      <w:r w:rsidR="00E9485E">
        <w:rPr>
          <w:rFonts w:ascii="Times New Roman" w:eastAsia="Times New Roman" w:hAnsi="Times New Roman" w:cs="Times New Roman"/>
          <w:sz w:val="28"/>
          <w:szCs w:val="28"/>
        </w:rPr>
        <w:t>ей</w:t>
      </w:r>
      <w:r w:rsidR="00E9485E" w:rsidRPr="004E5CBC">
        <w:rPr>
          <w:rFonts w:ascii="Times New Roman" w:eastAsia="Times New Roman" w:hAnsi="Times New Roman" w:cs="Times New Roman"/>
          <w:sz w:val="28"/>
          <w:szCs w:val="28"/>
        </w:rPr>
        <w:t xml:space="preserve"> строк</w:t>
      </w:r>
      <w:r w:rsidR="00E9485E">
        <w:rPr>
          <w:rFonts w:ascii="Times New Roman" w:eastAsia="Times New Roman" w:hAnsi="Times New Roman" w:cs="Times New Roman"/>
          <w:sz w:val="28"/>
          <w:szCs w:val="28"/>
        </w:rPr>
        <w:t>ой</w:t>
      </w:r>
      <w:r w:rsidR="00E9485E"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sidR="00E9485E">
        <w:rPr>
          <w:rFonts w:ascii="Times New Roman" w:eastAsia="Times New Roman" w:hAnsi="Times New Roman" w:cs="Times New Roman"/>
          <w:sz w:val="28"/>
          <w:szCs w:val="28"/>
        </w:rPr>
        <w:t xml:space="preserve">; </w:t>
      </w:r>
      <w:r w:rsidR="00E9485E" w:rsidRPr="002E53FF">
        <w:rPr>
          <w:rFonts w:ascii="Times New Roman" w:eastAsia="Times New Roman" w:hAnsi="Times New Roman" w:cs="Times New Roman"/>
          <w:sz w:val="28"/>
          <w:szCs w:val="28"/>
        </w:rPr>
        <w:t>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w:t>
      </w:r>
      <w:r w:rsidR="00E9485E">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w:t>
      </w:r>
    </w:p>
    <w:p w:rsidR="00B15B2C" w:rsidRDefault="00B15B2C" w:rsidP="00E9485E">
      <w:pPr>
        <w:spacing w:after="0" w:line="240" w:lineRule="auto"/>
        <w:ind w:left="851" w:firstLineChars="150" w:firstLine="420"/>
        <w:jc w:val="both"/>
        <w:rPr>
          <w:rFonts w:ascii="Roboto" w:hAnsi="Roboto"/>
          <w:color w:val="35363F"/>
          <w:sz w:val="28"/>
          <w:szCs w:val="28"/>
          <w:shd w:val="clear" w:color="auto" w:fill="FFFFFF"/>
        </w:rPr>
      </w:pPr>
    </w:p>
    <w:p w:rsidR="00896B5F" w:rsidRPr="00CD0BDE" w:rsidRDefault="00154586" w:rsidP="00896B5F">
      <w:pPr>
        <w:pStyle w:val="a8"/>
        <w:spacing w:before="0" w:beforeAutospacing="0" w:after="0" w:afterAutospacing="0"/>
        <w:ind w:left="709" w:firstLine="709"/>
        <w:jc w:val="both"/>
        <w:rPr>
          <w:rFonts w:ascii="Roboto" w:hAnsi="Roboto"/>
          <w:color w:val="35363F"/>
          <w:sz w:val="28"/>
          <w:szCs w:val="28"/>
          <w:shd w:val="clear" w:color="auto" w:fill="FFFFFF"/>
        </w:rPr>
      </w:pPr>
      <w:r>
        <w:rPr>
          <w:sz w:val="28"/>
          <w:szCs w:val="28"/>
        </w:rPr>
        <w:lastRenderedPageBreak/>
        <w:t xml:space="preserve">Оценивая сайт, на момент проверки (ноябрь 2019 г.) сайт учреждения был размещен на отдельных страницах на сайте учредителя, на момент подготовки аналитического отчета организация разместила ссылку на официальный сайт. </w:t>
      </w:r>
      <w:r>
        <w:rPr>
          <w:sz w:val="28"/>
          <w:szCs w:val="28"/>
        </w:rPr>
        <w:t xml:space="preserve">Представленный сайт имеет </w:t>
      </w:r>
      <w:r>
        <w:rPr>
          <w:rFonts w:ascii="Roboto" w:hAnsi="Roboto"/>
          <w:color w:val="35363F"/>
          <w:sz w:val="28"/>
          <w:szCs w:val="28"/>
          <w:shd w:val="clear" w:color="auto" w:fill="FFFFFF"/>
        </w:rPr>
        <w:t>хорошую</w:t>
      </w:r>
      <w:bookmarkStart w:id="39" w:name="_GoBack"/>
      <w:bookmarkEnd w:id="39"/>
      <w:r w:rsidR="00896B5F" w:rsidRPr="00CD0BDE">
        <w:rPr>
          <w:rFonts w:ascii="Roboto" w:hAnsi="Roboto"/>
          <w:color w:val="35363F"/>
          <w:sz w:val="28"/>
          <w:szCs w:val="28"/>
          <w:shd w:val="clear" w:color="auto" w:fill="FFFFFF"/>
        </w:rPr>
        <w:t xml:space="preserve"> структуру, дизайн, переходы между страницами; регулярное обновление новостной ленты; наличие большого количества фотографий и полезной информации</w:t>
      </w:r>
      <w:r w:rsidR="00896B5F">
        <w:rPr>
          <w:rFonts w:ascii="Roboto" w:hAnsi="Roboto"/>
          <w:color w:val="35363F"/>
          <w:sz w:val="28"/>
          <w:szCs w:val="28"/>
          <w:shd w:val="clear" w:color="auto" w:fill="FFFFFF"/>
        </w:rPr>
        <w:t>, вместе с этим используемая на сайте анимация, по мнению эксперта, затрудняет восприятие размещенной информации.</w:t>
      </w:r>
      <w:r w:rsidR="00896B5F" w:rsidRPr="00CD0BDE">
        <w:rPr>
          <w:rFonts w:ascii="Roboto" w:hAnsi="Roboto"/>
          <w:color w:val="35363F"/>
          <w:sz w:val="28"/>
          <w:szCs w:val="28"/>
          <w:shd w:val="clear" w:color="auto" w:fill="FFFFFF"/>
        </w:rPr>
        <w:t xml:space="preserve"> </w:t>
      </w:r>
    </w:p>
    <w:p w:rsidR="00290044" w:rsidRPr="00896B5F" w:rsidRDefault="00896B5F" w:rsidP="00896B5F">
      <w:pPr>
        <w:pStyle w:val="a8"/>
        <w:spacing w:before="0" w:beforeAutospacing="0" w:after="0" w:afterAutospacing="0"/>
        <w:ind w:left="709" w:firstLine="709"/>
        <w:jc w:val="both"/>
        <w:rPr>
          <w:sz w:val="28"/>
          <w:szCs w:val="28"/>
        </w:rPr>
      </w:pPr>
      <w:r w:rsidRPr="009D262E">
        <w:rPr>
          <w:rFonts w:ascii="Roboto" w:hAnsi="Roboto"/>
          <w:color w:val="35363F"/>
          <w:sz w:val="28"/>
          <w:szCs w:val="28"/>
          <w:shd w:val="clear" w:color="auto" w:fill="FFFFFF"/>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w:t>
      </w:r>
      <w:r w:rsidRPr="00BC0B61">
        <w:rPr>
          <w:sz w:val="28"/>
          <w:szCs w:val="28"/>
        </w:rPr>
        <w:t>по электронной почте</w:t>
      </w:r>
      <w:r>
        <w:rPr>
          <w:sz w:val="28"/>
          <w:szCs w:val="28"/>
        </w:rPr>
        <w:t xml:space="preserve"> ответа - не было.</w:t>
      </w:r>
      <w:r>
        <w:rPr>
          <w:rFonts w:ascii="Roboto" w:hAnsi="Roboto"/>
          <w:color w:val="35363F"/>
          <w:sz w:val="28"/>
          <w:szCs w:val="28"/>
          <w:shd w:val="clear" w:color="auto" w:fill="FFFFFF"/>
        </w:rPr>
        <w:t xml:space="preserve"> Э</w:t>
      </w:r>
      <w:r w:rsidRPr="009D262E">
        <w:rPr>
          <w:rFonts w:ascii="Roboto" w:hAnsi="Roboto"/>
          <w:color w:val="35363F"/>
          <w:sz w:val="28"/>
          <w:szCs w:val="28"/>
          <w:shd w:val="clear" w:color="auto" w:fill="FFFFFF"/>
        </w:rPr>
        <w:t>ксперт отмечает наличие сервиса для подачи электронных обращений и</w:t>
      </w:r>
      <w:r>
        <w:rPr>
          <w:rFonts w:ascii="Roboto" w:hAnsi="Roboto"/>
          <w:color w:val="35363F"/>
          <w:sz w:val="28"/>
          <w:szCs w:val="28"/>
          <w:shd w:val="clear" w:color="auto" w:fill="FFFFFF"/>
        </w:rPr>
        <w:t xml:space="preserve"> необходимость добавить </w:t>
      </w:r>
      <w:r w:rsidRPr="00E0099A">
        <w:rPr>
          <w:rFonts w:ascii="Roboto" w:hAnsi="Roboto"/>
          <w:color w:val="35363F"/>
          <w:sz w:val="28"/>
          <w:szCs w:val="28"/>
          <w:shd w:val="clear" w:color="auto" w:fill="FFFFFF"/>
        </w:rPr>
        <w:t>раздел</w:t>
      </w:r>
      <w:r>
        <w:rPr>
          <w:rFonts w:ascii="Roboto" w:hAnsi="Roboto"/>
          <w:color w:val="35363F"/>
          <w:sz w:val="28"/>
          <w:szCs w:val="28"/>
          <w:shd w:val="clear" w:color="auto" w:fill="FFFFFF"/>
        </w:rPr>
        <w:t>а сайта</w:t>
      </w:r>
      <w:r w:rsidRPr="00E0099A">
        <w:rPr>
          <w:rFonts w:ascii="Roboto" w:hAnsi="Roboto"/>
          <w:color w:val="35363F"/>
          <w:sz w:val="28"/>
          <w:szCs w:val="28"/>
          <w:shd w:val="clear" w:color="auto" w:fill="FFFFFF"/>
        </w:rPr>
        <w:t xml:space="preserve"> «Часто задаваемые вопросы»</w:t>
      </w:r>
      <w:r>
        <w:rPr>
          <w:rFonts w:ascii="Roboto" w:hAnsi="Roboto"/>
          <w:color w:val="35363F"/>
          <w:sz w:val="28"/>
          <w:szCs w:val="28"/>
          <w:shd w:val="clear" w:color="auto" w:fill="FFFFFF"/>
        </w:rPr>
        <w:t>.</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101 получатель услуг приняли участие в опросе, из них 61 процент обращались к информации на стенде, 58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Официальным сайтом Центра пользовались 44 процента получателей услуг, 43 процента удовлетворены открытостью, полнотой и доступностью информации о деятельности Центра, размещенной на его официальном сайте.</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Отвечая на вопрос: «Своевременно ли Вам предоставляются услуги в Центре?», 97 процентов получателей ответили положительно.</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Комфортностью предоставления услуг в Центре удовлетворены 96 процентов опрошенных получателей услуг.</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Установленную группу инвалидности имеют 41 процент опрошенных получателей услуг, 41 процент удовлетворены доступностью предоставления услуг для инвалидов в Центре.</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98 процентов получателей услуг.</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98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Дистанционными способами взаимодействия с Центром пользовались 67 процентов получателей услуг, 66 процентов удовлетворены доброжелательностью и вежливостью специалистов Центра, с которыми они взаимодействовали в дистанционной форме.</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Готовность рекомендовать данный Центр родственникам и знакомым выразило желание 97 процентов опрошенных получателей услуг.</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t>96 процентов опрошенных получателей удовлетворены организационными условиями предоставления услуг. В целом условиями оказания услуг в организации удовлетворены 97 процентов.</w:t>
      </w:r>
    </w:p>
    <w:p w:rsidR="00552461" w:rsidRPr="00896B5F" w:rsidRDefault="00552461" w:rsidP="00896B5F">
      <w:pPr>
        <w:pStyle w:val="a8"/>
        <w:spacing w:before="0" w:beforeAutospacing="0" w:after="0" w:afterAutospacing="0"/>
        <w:ind w:left="709" w:firstLine="709"/>
        <w:jc w:val="both"/>
        <w:rPr>
          <w:rFonts w:ascii="Roboto" w:hAnsi="Roboto"/>
          <w:color w:val="35363F"/>
          <w:sz w:val="28"/>
          <w:szCs w:val="28"/>
          <w:shd w:val="clear" w:color="auto" w:fill="FFFFFF"/>
        </w:rPr>
      </w:pPr>
      <w:r w:rsidRPr="00896B5F">
        <w:rPr>
          <w:rFonts w:ascii="Roboto" w:hAnsi="Roboto"/>
          <w:color w:val="35363F"/>
          <w:sz w:val="28"/>
          <w:szCs w:val="28"/>
          <w:shd w:val="clear" w:color="auto" w:fill="FFFFFF"/>
        </w:rPr>
        <w:lastRenderedPageBreak/>
        <w:t>Получатели в качестве пожеланий по улучшению условий оказания услуг в данной организации, оставили следующие отзывы: «Лучше оснастить спортивные тренажеры», «Улучшение материально-технической базы. Необходима еще машина, чтобы выезжать в районы к инвалидам», «Зубной кабинет», « Увеличение финансирования центра», а также получатели говорили о необходимости расширения штата сотрудников (нарколог, юрист, физиотерапевт, стоматолог, сексолог), о том, что нужно проводить больше мероприятий для матерей погибших и о нехватке инвалидных колясок.</w:t>
      </w:r>
    </w:p>
    <w:p w:rsidR="00AC1F2D" w:rsidRDefault="00AC1F2D">
      <w:pPr>
        <w:spacing w:after="160" w:line="259" w:lineRule="auto"/>
      </w:pPr>
      <w:r>
        <w:br w:type="page"/>
      </w:r>
    </w:p>
    <w:p w:rsidR="00AC1F2D" w:rsidRPr="008C0878" w:rsidRDefault="00AC1F2D" w:rsidP="008C0878">
      <w:pPr>
        <w:pStyle w:val="2"/>
        <w:rPr>
          <w:rFonts w:eastAsia="Times New Roman" w:cs="Times New Roman"/>
          <w:szCs w:val="28"/>
        </w:rPr>
      </w:pPr>
      <w:bookmarkStart w:id="40" w:name="_Toc30232207"/>
      <w:r w:rsidRPr="008C0878">
        <w:rPr>
          <w:rFonts w:eastAsia="Times New Roman" w:cs="Times New Roman"/>
          <w:szCs w:val="28"/>
        </w:rPr>
        <w:lastRenderedPageBreak/>
        <w:t>КГБУСО «Краевой кризисный центр для мужчин»</w:t>
      </w:r>
      <w:bookmarkEnd w:id="40"/>
    </w:p>
    <w:p w:rsidR="00AC1F2D" w:rsidRDefault="00AC1F2D" w:rsidP="00AC1F2D">
      <w:pPr>
        <w:spacing w:after="0" w:line="240" w:lineRule="auto"/>
        <w:ind w:firstLine="709"/>
        <w:jc w:val="both"/>
        <w:rPr>
          <w:rFonts w:ascii="Times New Roman" w:eastAsia="Times New Roman" w:hAnsi="Times New Roman" w:cs="Times New Roman"/>
          <w:b/>
          <w:sz w:val="28"/>
          <w:szCs w:val="28"/>
        </w:rPr>
      </w:pPr>
    </w:p>
    <w:tbl>
      <w:tblPr>
        <w:tblStyle w:val="a3"/>
        <w:tblpPr w:leftFromText="180" w:rightFromText="180" w:vertAnchor="text" w:horzAnchor="margin" w:tblpXSpec="center" w:tblpY="98"/>
        <w:tblW w:w="0" w:type="auto"/>
        <w:tblLook w:val="04A0" w:firstRow="1" w:lastRow="0" w:firstColumn="1" w:lastColumn="0" w:noHBand="0" w:noVBand="1"/>
      </w:tblPr>
      <w:tblGrid>
        <w:gridCol w:w="1941"/>
        <w:gridCol w:w="1951"/>
        <w:gridCol w:w="2786"/>
        <w:gridCol w:w="1928"/>
        <w:gridCol w:w="3116"/>
        <w:gridCol w:w="2793"/>
        <w:gridCol w:w="979"/>
      </w:tblGrid>
      <w:tr w:rsidR="00AC1F2D" w:rsidRPr="003B7200" w:rsidTr="00AC1F2D">
        <w:tc>
          <w:tcPr>
            <w:tcW w:w="0" w:type="auto"/>
          </w:tcPr>
          <w:p w:rsidR="00AC1F2D" w:rsidRPr="003B7200" w:rsidRDefault="00AC1F2D" w:rsidP="00AC1F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Название </w:t>
            </w:r>
            <w:r w:rsidRPr="003B7200">
              <w:rPr>
                <w:rFonts w:ascii="Times New Roman" w:hAnsi="Times New Roman" w:cs="Times New Roman"/>
                <w:sz w:val="28"/>
                <w:szCs w:val="28"/>
              </w:rPr>
              <w:t>организаци</w:t>
            </w:r>
            <w:r>
              <w:rPr>
                <w:rFonts w:ascii="Times New Roman" w:hAnsi="Times New Roman" w:cs="Times New Roman"/>
                <w:sz w:val="28"/>
                <w:szCs w:val="28"/>
              </w:rPr>
              <w:t>и</w:t>
            </w:r>
          </w:p>
        </w:tc>
        <w:tc>
          <w:tcPr>
            <w:tcW w:w="0" w:type="auto"/>
          </w:tcPr>
          <w:p w:rsidR="00AC1F2D" w:rsidRPr="003B7200" w:rsidRDefault="00AC1F2D" w:rsidP="00AC1F2D">
            <w:pPr>
              <w:spacing w:after="0" w:line="240" w:lineRule="auto"/>
              <w:jc w:val="center"/>
              <w:rPr>
                <w:rFonts w:ascii="Times New Roman" w:hAnsi="Times New Roman" w:cs="Times New Roman"/>
                <w:b/>
                <w:sz w:val="28"/>
                <w:szCs w:val="28"/>
              </w:rPr>
            </w:pPr>
            <w:r w:rsidRPr="003B7200">
              <w:rPr>
                <w:rFonts w:ascii="Times New Roman" w:hAnsi="Times New Roman" w:cs="Times New Roman"/>
                <w:sz w:val="28"/>
                <w:szCs w:val="28"/>
              </w:rPr>
              <w:t>Открытость и доступность организации</w:t>
            </w:r>
          </w:p>
        </w:tc>
        <w:tc>
          <w:tcPr>
            <w:tcW w:w="0" w:type="auto"/>
          </w:tcPr>
          <w:p w:rsidR="00AC1F2D" w:rsidRPr="003B7200" w:rsidRDefault="00AC1F2D" w:rsidP="00AC1F2D">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Комфортность условий предоставления услуги. в том числе время ожидания ее предоставления</w:t>
            </w:r>
          </w:p>
        </w:tc>
        <w:tc>
          <w:tcPr>
            <w:tcW w:w="0" w:type="auto"/>
          </w:tcPr>
          <w:p w:rsidR="00AC1F2D" w:rsidRPr="003B7200" w:rsidRDefault="00AC1F2D" w:rsidP="00AC1F2D">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Доступность услуг для инвалидов</w:t>
            </w:r>
          </w:p>
        </w:tc>
        <w:tc>
          <w:tcPr>
            <w:tcW w:w="0" w:type="auto"/>
          </w:tcPr>
          <w:p w:rsidR="00AC1F2D" w:rsidRPr="003B7200" w:rsidRDefault="00AC1F2D" w:rsidP="00AC1F2D">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Доброжелательность, вежливость работников организации</w:t>
            </w:r>
          </w:p>
        </w:tc>
        <w:tc>
          <w:tcPr>
            <w:tcW w:w="0" w:type="auto"/>
          </w:tcPr>
          <w:p w:rsidR="00AC1F2D" w:rsidRPr="003B7200" w:rsidRDefault="00AC1F2D" w:rsidP="00AC1F2D">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Удовлетворенность условиями оказания услуг</w:t>
            </w:r>
          </w:p>
        </w:tc>
        <w:tc>
          <w:tcPr>
            <w:tcW w:w="0" w:type="auto"/>
            <w:shd w:val="clear" w:color="auto" w:fill="BDD6EE" w:themeFill="accent1" w:themeFillTint="66"/>
          </w:tcPr>
          <w:p w:rsidR="00AC1F2D" w:rsidRPr="00AC1F2D" w:rsidRDefault="00AC1F2D" w:rsidP="00AC1F2D">
            <w:pPr>
              <w:spacing w:after="0" w:line="240" w:lineRule="auto"/>
              <w:jc w:val="center"/>
              <w:rPr>
                <w:rFonts w:ascii="Times New Roman" w:hAnsi="Times New Roman" w:cs="Times New Roman"/>
                <w:b/>
                <w:sz w:val="28"/>
                <w:szCs w:val="28"/>
              </w:rPr>
            </w:pPr>
            <w:r w:rsidRPr="00AC1F2D">
              <w:rPr>
                <w:rFonts w:ascii="Times New Roman" w:hAnsi="Times New Roman" w:cs="Times New Roman"/>
                <w:b/>
                <w:sz w:val="28"/>
                <w:szCs w:val="28"/>
              </w:rPr>
              <w:t>Итого</w:t>
            </w:r>
          </w:p>
          <w:p w:rsidR="00AC1F2D" w:rsidRPr="00AC1F2D" w:rsidRDefault="00AC1F2D" w:rsidP="00AC1F2D">
            <w:pPr>
              <w:spacing w:after="0" w:line="240" w:lineRule="auto"/>
              <w:jc w:val="center"/>
              <w:rPr>
                <w:rFonts w:ascii="Times New Roman" w:hAnsi="Times New Roman" w:cs="Times New Roman"/>
                <w:b/>
                <w:sz w:val="28"/>
                <w:szCs w:val="28"/>
              </w:rPr>
            </w:pPr>
          </w:p>
        </w:tc>
      </w:tr>
      <w:tr w:rsidR="00AC1F2D" w:rsidRPr="003B7200" w:rsidTr="00AC1F2D">
        <w:tc>
          <w:tcPr>
            <w:tcW w:w="0" w:type="auto"/>
          </w:tcPr>
          <w:p w:rsidR="00AC1F2D" w:rsidRPr="003B7200" w:rsidRDefault="00AC1F2D" w:rsidP="00AC1F2D">
            <w:pPr>
              <w:rPr>
                <w:rFonts w:ascii="Times New Roman" w:hAnsi="Times New Roman" w:cs="Times New Roman"/>
                <w:sz w:val="28"/>
                <w:szCs w:val="28"/>
              </w:rPr>
            </w:pPr>
            <w:r w:rsidRPr="003B7200">
              <w:rPr>
                <w:rFonts w:ascii="Times New Roman" w:hAnsi="Times New Roman" w:cs="Times New Roman"/>
                <w:sz w:val="28"/>
                <w:szCs w:val="28"/>
              </w:rPr>
              <w:t>Краевой кризисный центр для мужчин</w:t>
            </w:r>
          </w:p>
        </w:tc>
        <w:tc>
          <w:tcPr>
            <w:tcW w:w="0" w:type="auto"/>
            <w:vAlign w:val="center"/>
          </w:tcPr>
          <w:p w:rsidR="00AC1F2D" w:rsidRPr="003B7200" w:rsidRDefault="00AC1F2D" w:rsidP="00AC1F2D">
            <w:pPr>
              <w:jc w:val="center"/>
              <w:rPr>
                <w:rFonts w:ascii="Times New Roman" w:hAnsi="Times New Roman" w:cs="Times New Roman"/>
                <w:sz w:val="28"/>
                <w:szCs w:val="28"/>
              </w:rPr>
            </w:pPr>
            <w:r w:rsidRPr="003B7200">
              <w:rPr>
                <w:rFonts w:ascii="Times New Roman" w:hAnsi="Times New Roman" w:cs="Times New Roman"/>
                <w:sz w:val="28"/>
                <w:szCs w:val="28"/>
              </w:rPr>
              <w:t>97</w:t>
            </w:r>
          </w:p>
        </w:tc>
        <w:tc>
          <w:tcPr>
            <w:tcW w:w="0" w:type="auto"/>
            <w:vAlign w:val="center"/>
          </w:tcPr>
          <w:p w:rsidR="00AC1F2D" w:rsidRPr="003B7200" w:rsidRDefault="00AC1F2D" w:rsidP="00AC1F2D">
            <w:pPr>
              <w:jc w:val="center"/>
              <w:rPr>
                <w:rFonts w:ascii="Times New Roman" w:hAnsi="Times New Roman" w:cs="Times New Roman"/>
                <w:sz w:val="28"/>
                <w:szCs w:val="28"/>
              </w:rPr>
            </w:pPr>
            <w:r w:rsidRPr="003B7200">
              <w:rPr>
                <w:rFonts w:ascii="Times New Roman" w:hAnsi="Times New Roman" w:cs="Times New Roman"/>
                <w:sz w:val="28"/>
                <w:szCs w:val="28"/>
              </w:rPr>
              <w:t>99,3</w:t>
            </w:r>
          </w:p>
        </w:tc>
        <w:tc>
          <w:tcPr>
            <w:tcW w:w="0" w:type="auto"/>
            <w:vAlign w:val="center"/>
          </w:tcPr>
          <w:p w:rsidR="00AC1F2D" w:rsidRPr="003B7200" w:rsidRDefault="00AC1F2D" w:rsidP="00AC1F2D">
            <w:pPr>
              <w:jc w:val="center"/>
              <w:rPr>
                <w:rFonts w:ascii="Times New Roman" w:hAnsi="Times New Roman" w:cs="Times New Roman"/>
                <w:sz w:val="28"/>
                <w:szCs w:val="28"/>
              </w:rPr>
            </w:pPr>
            <w:r w:rsidRPr="003B7200">
              <w:rPr>
                <w:rFonts w:ascii="Times New Roman" w:hAnsi="Times New Roman" w:cs="Times New Roman"/>
                <w:sz w:val="28"/>
                <w:szCs w:val="28"/>
              </w:rPr>
              <w:t>29,3</w:t>
            </w:r>
          </w:p>
        </w:tc>
        <w:tc>
          <w:tcPr>
            <w:tcW w:w="0" w:type="auto"/>
            <w:vAlign w:val="center"/>
          </w:tcPr>
          <w:p w:rsidR="00AC1F2D" w:rsidRPr="003B7200" w:rsidRDefault="00AC1F2D" w:rsidP="00AC1F2D">
            <w:pPr>
              <w:jc w:val="center"/>
              <w:rPr>
                <w:rFonts w:ascii="Times New Roman" w:hAnsi="Times New Roman" w:cs="Times New Roman"/>
                <w:sz w:val="28"/>
                <w:szCs w:val="28"/>
              </w:rPr>
            </w:pPr>
            <w:r w:rsidRPr="003B7200">
              <w:rPr>
                <w:rFonts w:ascii="Times New Roman" w:hAnsi="Times New Roman" w:cs="Times New Roman"/>
                <w:sz w:val="28"/>
                <w:szCs w:val="28"/>
              </w:rPr>
              <w:t>99,2</w:t>
            </w:r>
          </w:p>
        </w:tc>
        <w:tc>
          <w:tcPr>
            <w:tcW w:w="0" w:type="auto"/>
            <w:vAlign w:val="center"/>
          </w:tcPr>
          <w:p w:rsidR="00AC1F2D" w:rsidRPr="003B7200" w:rsidRDefault="00AC1F2D" w:rsidP="00AC1F2D">
            <w:pPr>
              <w:jc w:val="center"/>
              <w:rPr>
                <w:rFonts w:ascii="Times New Roman" w:hAnsi="Times New Roman" w:cs="Times New Roman"/>
                <w:sz w:val="28"/>
                <w:szCs w:val="28"/>
              </w:rPr>
            </w:pPr>
            <w:r w:rsidRPr="003B7200">
              <w:rPr>
                <w:rFonts w:ascii="Times New Roman" w:hAnsi="Times New Roman" w:cs="Times New Roman"/>
                <w:sz w:val="28"/>
                <w:szCs w:val="28"/>
              </w:rPr>
              <w:t>98,4</w:t>
            </w:r>
          </w:p>
        </w:tc>
        <w:tc>
          <w:tcPr>
            <w:tcW w:w="0" w:type="auto"/>
            <w:shd w:val="clear" w:color="auto" w:fill="BDD6EE" w:themeFill="accent1" w:themeFillTint="66"/>
            <w:vAlign w:val="center"/>
          </w:tcPr>
          <w:p w:rsidR="00AC1F2D" w:rsidRPr="00AC1F2D" w:rsidRDefault="00AC1F2D" w:rsidP="00AC1F2D">
            <w:pPr>
              <w:jc w:val="center"/>
              <w:rPr>
                <w:rFonts w:ascii="Times New Roman" w:hAnsi="Times New Roman" w:cs="Times New Roman"/>
                <w:b/>
                <w:sz w:val="28"/>
                <w:szCs w:val="28"/>
              </w:rPr>
            </w:pPr>
            <w:r w:rsidRPr="00AC1F2D">
              <w:rPr>
                <w:rFonts w:ascii="Times New Roman" w:hAnsi="Times New Roman" w:cs="Times New Roman"/>
                <w:b/>
                <w:sz w:val="28"/>
                <w:szCs w:val="28"/>
              </w:rPr>
              <w:t>84,64</w:t>
            </w:r>
          </w:p>
        </w:tc>
      </w:tr>
    </w:tbl>
    <w:p w:rsidR="00AC1F2D" w:rsidRDefault="00AC1F2D" w:rsidP="00AC1F2D">
      <w:pPr>
        <w:spacing w:after="0" w:line="240" w:lineRule="auto"/>
        <w:ind w:firstLine="709"/>
        <w:jc w:val="both"/>
        <w:rPr>
          <w:rFonts w:ascii="Times New Roman" w:eastAsia="Times New Roman" w:hAnsi="Times New Roman" w:cs="Times New Roman"/>
          <w:b/>
          <w:sz w:val="28"/>
          <w:szCs w:val="28"/>
        </w:rPr>
      </w:pPr>
    </w:p>
    <w:p w:rsidR="00AC1F2D" w:rsidRPr="00AC1F2D" w:rsidRDefault="00AC1F2D" w:rsidP="006F5605">
      <w:pPr>
        <w:spacing w:after="0" w:line="240" w:lineRule="auto"/>
        <w:ind w:firstLine="709"/>
        <w:jc w:val="center"/>
        <w:rPr>
          <w:rFonts w:ascii="Times New Roman" w:eastAsia="Times New Roman" w:hAnsi="Times New Roman" w:cs="Times New Roman"/>
          <w:b/>
          <w:sz w:val="28"/>
          <w:szCs w:val="28"/>
        </w:rPr>
      </w:pPr>
      <w:r w:rsidRPr="00AC1F2D">
        <w:rPr>
          <w:rFonts w:ascii="Times New Roman" w:eastAsia="Times New Roman" w:hAnsi="Times New Roman" w:cs="Times New Roman"/>
          <w:b/>
          <w:sz w:val="28"/>
          <w:szCs w:val="28"/>
        </w:rPr>
        <w:t xml:space="preserve">КГБУСО </w:t>
      </w:r>
      <w:r>
        <w:rPr>
          <w:rFonts w:ascii="Times New Roman" w:eastAsia="Times New Roman" w:hAnsi="Times New Roman" w:cs="Times New Roman"/>
          <w:b/>
          <w:sz w:val="28"/>
          <w:szCs w:val="28"/>
        </w:rPr>
        <w:t>«</w:t>
      </w:r>
      <w:r w:rsidRPr="00AC1F2D">
        <w:rPr>
          <w:rFonts w:ascii="Times New Roman" w:eastAsia="Times New Roman" w:hAnsi="Times New Roman" w:cs="Times New Roman"/>
          <w:b/>
          <w:sz w:val="28"/>
          <w:szCs w:val="28"/>
        </w:rPr>
        <w:t>Кра</w:t>
      </w:r>
      <w:r>
        <w:rPr>
          <w:rFonts w:ascii="Times New Roman" w:eastAsia="Times New Roman" w:hAnsi="Times New Roman" w:cs="Times New Roman"/>
          <w:b/>
          <w:sz w:val="28"/>
          <w:szCs w:val="28"/>
        </w:rPr>
        <w:t>евой кризисный центр для мужчин»</w:t>
      </w:r>
    </w:p>
    <w:p w:rsidR="006F5605" w:rsidRPr="00AD25BF" w:rsidRDefault="006F5605"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 xml:space="preserve">Оценивая соответствие информации о деятельности организации, размещенной на информационных стендах в помещении организации, эксперт отметил, что все стенды сделаны в едином стиле, вписываются в общее оформление центра, на стендах представлено много полезной информации. </w:t>
      </w:r>
    </w:p>
    <w:p w:rsidR="006F5605" w:rsidRPr="00AD25BF" w:rsidRDefault="006F5605"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Оценивая наличие комфортных условий для предоставления услуг, эксперт отмечает полное соответстви</w:t>
      </w:r>
      <w:r w:rsidRPr="00AD25BF">
        <w:rPr>
          <w:rFonts w:ascii="Times New Roman" w:eastAsia="Times New Roman" w:hAnsi="Times New Roman" w:cs="Times New Roman" w:hint="eastAsia"/>
          <w:sz w:val="28"/>
          <w:szCs w:val="28"/>
        </w:rPr>
        <w:t>е</w:t>
      </w:r>
      <w:r w:rsidRPr="00AD25BF">
        <w:rPr>
          <w:rFonts w:ascii="Times New Roman" w:eastAsia="Times New Roman" w:hAnsi="Times New Roman" w:cs="Times New Roman"/>
          <w:sz w:val="28"/>
          <w:szCs w:val="28"/>
        </w:rPr>
        <w:t xml:space="preserve"> существующим требованиям.</w:t>
      </w:r>
    </w:p>
    <w:p w:rsidR="006F5605" w:rsidRDefault="006F5605" w:rsidP="006F5605">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 xml:space="preserve">Оценивая наличие в учреждении условий доступности, позволяющих инвалидам получать услуги наравне с другими, эксперт отметил </w:t>
      </w:r>
      <w:r>
        <w:rPr>
          <w:rFonts w:ascii="Times New Roman" w:eastAsia="Times New Roman" w:hAnsi="Times New Roman" w:cs="Times New Roman"/>
          <w:sz w:val="28"/>
          <w:szCs w:val="28"/>
        </w:rPr>
        <w:t xml:space="preserve">наличие кнопки вызова персонала на входной зоне, а также </w:t>
      </w:r>
      <w:r w:rsidRPr="002E53FF">
        <w:rPr>
          <w:rFonts w:ascii="Times New Roman" w:eastAsia="Times New Roman" w:hAnsi="Times New Roman" w:cs="Times New Roman"/>
          <w:sz w:val="28"/>
          <w:szCs w:val="28"/>
        </w:rPr>
        <w:t>необходимость дооборудовать учреждение</w:t>
      </w:r>
      <w:r>
        <w:rPr>
          <w:rFonts w:ascii="Times New Roman" w:eastAsia="Times New Roman" w:hAnsi="Times New Roman" w:cs="Times New Roman"/>
          <w:sz w:val="28"/>
          <w:szCs w:val="28"/>
        </w:rPr>
        <w:t>: выделенной стоянкой для автотранспортных средств инвалидов; подъемной платформой;</w:t>
      </w:r>
      <w:r w:rsidRPr="00951B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расширенными дверными проемами; санитарно-гигиеническим помещением для инвалидов; сменной креслом-коляской; з</w:t>
      </w:r>
      <w:r w:rsidRPr="004E5CBC">
        <w:rPr>
          <w:rFonts w:ascii="Times New Roman" w:eastAsia="Times New Roman" w:hAnsi="Times New Roman" w:cs="Times New Roman"/>
          <w:sz w:val="28"/>
          <w:szCs w:val="28"/>
        </w:rPr>
        <w:t>вуковы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и световы</w:t>
      </w:r>
      <w:r>
        <w:rPr>
          <w:rFonts w:ascii="Times New Roman" w:eastAsia="Times New Roman" w:hAnsi="Times New Roman" w:cs="Times New Roman"/>
          <w:sz w:val="28"/>
          <w:szCs w:val="28"/>
        </w:rPr>
        <w:t>ми</w:t>
      </w:r>
      <w:r w:rsidRPr="004E5CBC">
        <w:rPr>
          <w:rFonts w:ascii="Times New Roman" w:eastAsia="Times New Roman" w:hAnsi="Times New Roman" w:cs="Times New Roman"/>
          <w:sz w:val="28"/>
          <w:szCs w:val="28"/>
        </w:rPr>
        <w:t xml:space="preserve"> оповеща</w:t>
      </w:r>
      <w:r>
        <w:rPr>
          <w:rFonts w:ascii="Times New Roman" w:eastAsia="Times New Roman" w:hAnsi="Times New Roman" w:cs="Times New Roman"/>
          <w:sz w:val="28"/>
          <w:szCs w:val="28"/>
        </w:rPr>
        <w:t>те</w:t>
      </w:r>
      <w:r w:rsidRPr="004E5CBC">
        <w:rPr>
          <w:rFonts w:ascii="Times New Roman" w:eastAsia="Times New Roman" w:hAnsi="Times New Roman" w:cs="Times New Roman"/>
          <w:sz w:val="28"/>
          <w:szCs w:val="28"/>
        </w:rPr>
        <w:t>л</w:t>
      </w:r>
      <w:r>
        <w:rPr>
          <w:rFonts w:ascii="Times New Roman" w:eastAsia="Times New Roman" w:hAnsi="Times New Roman" w:cs="Times New Roman"/>
          <w:sz w:val="28"/>
          <w:szCs w:val="28"/>
        </w:rPr>
        <w:t>ями</w:t>
      </w:r>
      <w:r w:rsidRPr="004E5CBC">
        <w:rPr>
          <w:rFonts w:ascii="Times New Roman" w:eastAsia="Times New Roman" w:hAnsi="Times New Roman" w:cs="Times New Roman"/>
          <w:sz w:val="28"/>
          <w:szCs w:val="28"/>
        </w:rPr>
        <w:t xml:space="preserve"> (маяки), бегущ</w:t>
      </w:r>
      <w:r>
        <w:rPr>
          <w:rFonts w:ascii="Times New Roman" w:eastAsia="Times New Roman" w:hAnsi="Times New Roman" w:cs="Times New Roman"/>
          <w:sz w:val="28"/>
          <w:szCs w:val="28"/>
        </w:rPr>
        <w:t>ей</w:t>
      </w:r>
      <w:r w:rsidRPr="004E5CBC">
        <w:rPr>
          <w:rFonts w:ascii="Times New Roman" w:eastAsia="Times New Roman" w:hAnsi="Times New Roman" w:cs="Times New Roman"/>
          <w:sz w:val="28"/>
          <w:szCs w:val="28"/>
        </w:rPr>
        <w:t xml:space="preserve"> строк</w:t>
      </w:r>
      <w:r>
        <w:rPr>
          <w:rFonts w:ascii="Times New Roman" w:eastAsia="Times New Roman" w:hAnsi="Times New Roman" w:cs="Times New Roman"/>
          <w:sz w:val="28"/>
          <w:szCs w:val="28"/>
        </w:rPr>
        <w:t>ой</w:t>
      </w:r>
      <w:r w:rsidRPr="004E5CBC">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w:t>
      </w:r>
      <w:r>
        <w:rPr>
          <w:rFonts w:ascii="Times New Roman" w:eastAsia="Times New Roman" w:hAnsi="Times New Roman" w:cs="Times New Roman"/>
          <w:sz w:val="28"/>
          <w:szCs w:val="28"/>
        </w:rPr>
        <w:t xml:space="preserve">; </w:t>
      </w:r>
      <w:r w:rsidRPr="002E53FF">
        <w:rPr>
          <w:rFonts w:ascii="Times New Roman" w:eastAsia="Times New Roman" w:hAnsi="Times New Roman" w:cs="Times New Roman"/>
          <w:sz w:val="28"/>
          <w:szCs w:val="28"/>
        </w:rPr>
        <w:t>информирующими тактильными табличками для людей с нарушением зрения, выполненных с использованием рельефных знаков и символов, а также рельефно-точечного шрифта Брайля</w:t>
      </w:r>
      <w:r>
        <w:rPr>
          <w:rFonts w:ascii="Times New Roman" w:eastAsia="Times New Roman" w:hAnsi="Times New Roman" w:cs="Times New Roman"/>
          <w:sz w:val="28"/>
          <w:szCs w:val="28"/>
        </w:rPr>
        <w:t>; обеспечить возможность предоставления инвалидам по слуху (по слуху и зрению) услуг сурдопереводчика / тифлосурдопереводчика; а также возможности предоставления услуги в дистанционном режиме или на дому.</w:t>
      </w:r>
    </w:p>
    <w:p w:rsidR="006F5605" w:rsidRPr="00AD25BF" w:rsidRDefault="006F5605"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lastRenderedPageBreak/>
        <w:t>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наличие работоспособного сервиса для подачи электронных обращений. Эксперт отмечает необходимость добавить на сайт раздел «Часто задаваемые вопросы».</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85 получателей услуг приняли участие в опросе, из них 59 процентов обращались к информации на стенде, 59 процентов были удовлетворены открытостью и доступностью информации о деятельности Центра, размещенной на информационных стендах в помещении организации.</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Официальным сайтом Центра пользовались 44 процента получателей услуг, 44 процента удовлетворены открытостью, полнотой и доступностью информации о деятельности Центра, размещенной на его официальном сайте.</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Отвечая на вопрос: «Своевременно ли Вам предоставляются услуги в Центре?», 96 процентов получателей ответили положительно.</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Комфортностью предоставления услуг в Центре удовлетворены 96 процентов опрошенных получателей услуг.</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Установленную группу инвалидности имеют 8 процентов опрошенных получателей услуг, 6 процентов удовлетворены доступностью предоставления услуг для инвалидов в Центре.</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Доброжелательность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96 процентов получателей услуг.</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98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Дистанционными способами взаимодействия с Центром пользовались 73 процента получателей услуг, 72 процента удовлетворены доброжелательностью и вежливостью специалистов Центра, с которыми они взаимодействовали в дистанционной форме.</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Готовность рекомендовать данный Центр родственникам и знакомым выразило желание 95 процентов опрошенных получателей услуг.</w:t>
      </w:r>
    </w:p>
    <w:p w:rsidR="00AC1F2D" w:rsidRPr="00AD25BF" w:rsidRDefault="00AC1F2D" w:rsidP="00AD25BF">
      <w:pPr>
        <w:spacing w:after="0" w:line="240" w:lineRule="auto"/>
        <w:ind w:left="851" w:firstLineChars="150" w:firstLine="420"/>
        <w:jc w:val="both"/>
        <w:rPr>
          <w:rFonts w:ascii="Times New Roman" w:eastAsia="Times New Roman" w:hAnsi="Times New Roman" w:cs="Times New Roman"/>
          <w:sz w:val="28"/>
          <w:szCs w:val="28"/>
        </w:rPr>
      </w:pPr>
      <w:r w:rsidRPr="00AD25BF">
        <w:rPr>
          <w:rFonts w:ascii="Times New Roman" w:eastAsia="Times New Roman" w:hAnsi="Times New Roman" w:cs="Times New Roman"/>
          <w:sz w:val="28"/>
          <w:szCs w:val="28"/>
        </w:rPr>
        <w:t>93 процента опрошенных получателей удовлетворены организационными условиями предоставления услуг. В целом условиями оказания услуг в организации удовлетворены 98 процентов.</w:t>
      </w:r>
    </w:p>
    <w:p w:rsidR="008C0878" w:rsidRDefault="00AC1F2D" w:rsidP="00AD25BF">
      <w:pPr>
        <w:spacing w:after="0" w:line="240" w:lineRule="auto"/>
        <w:ind w:left="851" w:firstLineChars="150" w:firstLine="420"/>
        <w:jc w:val="both"/>
      </w:pPr>
      <w:r w:rsidRPr="00AD25BF">
        <w:rPr>
          <w:rFonts w:ascii="Times New Roman" w:eastAsia="Times New Roman" w:hAnsi="Times New Roman" w:cs="Times New Roman"/>
          <w:sz w:val="28"/>
          <w:szCs w:val="28"/>
        </w:rPr>
        <w:t xml:space="preserve">Получатели в качестве пожеланий по улучшению условий оказания услуг в данной организации, оставили следующие отзывы: «Больше информации о центре в сети интернет», « улучшить мебель в маленьком кабинете»,  «открыть филиалы в районах Алтайского края»,  «проводить «воскресенье вместе с папой» чаще, устраивать больше мероприятий», а также получатели говорили о том, что было бы неплохо сделать субботу рабочим днем. </w:t>
      </w:r>
      <w:r w:rsidR="008C0878">
        <w:br w:type="page"/>
      </w:r>
    </w:p>
    <w:p w:rsidR="008C0878" w:rsidRPr="00B112DD" w:rsidRDefault="008C0878" w:rsidP="008C0878">
      <w:pPr>
        <w:pStyle w:val="2"/>
        <w:rPr>
          <w:rFonts w:eastAsia="Times New Roman" w:cs="Times New Roman"/>
          <w:szCs w:val="28"/>
        </w:rPr>
      </w:pPr>
      <w:bookmarkStart w:id="41" w:name="_Toc30232208"/>
      <w:r w:rsidRPr="008C0878">
        <w:rPr>
          <w:rFonts w:eastAsia="Times New Roman" w:cs="Times New Roman"/>
          <w:szCs w:val="28"/>
        </w:rPr>
        <w:lastRenderedPageBreak/>
        <w:t>КГБУСО «Комплексный центр социального обслуживания населения Советского района»</w:t>
      </w:r>
      <w:bookmarkEnd w:id="41"/>
      <w:r w:rsidRPr="008C0878">
        <w:rPr>
          <w:rFonts w:eastAsia="Times New Roman" w:cs="Times New Roman"/>
          <w:szCs w:val="28"/>
        </w:rPr>
        <w:fldChar w:fldCharType="begin"/>
      </w:r>
      <w:r w:rsidRPr="008C0878">
        <w:rPr>
          <w:rFonts w:eastAsia="Times New Roman" w:cs="Times New Roman"/>
          <w:szCs w:val="28"/>
        </w:rPr>
        <w:instrText xml:space="preserve"> HYPERLINK "http://opros.asu.ru/index.php/admin/responses/sa/view/surveyid/685863/id/3508" \t "http://opros.asu.ru/index.php/admin/statistics/sa/index/surveyid/_blank" \o "Просмотреть ответ" </w:instrText>
      </w:r>
      <w:r w:rsidRPr="008C0878">
        <w:rPr>
          <w:rFonts w:eastAsia="Times New Roman" w:cs="Times New Roman"/>
          <w:szCs w:val="28"/>
        </w:rPr>
        <w:fldChar w:fldCharType="end"/>
      </w:r>
    </w:p>
    <w:tbl>
      <w:tblPr>
        <w:tblStyle w:val="a3"/>
        <w:tblpPr w:leftFromText="180" w:rightFromText="180" w:vertAnchor="text" w:horzAnchor="margin" w:tblpXSpec="center" w:tblpY="98"/>
        <w:tblW w:w="0" w:type="auto"/>
        <w:tblLook w:val="04A0" w:firstRow="1" w:lastRow="0" w:firstColumn="1" w:lastColumn="0" w:noHBand="0" w:noVBand="1"/>
      </w:tblPr>
      <w:tblGrid>
        <w:gridCol w:w="2340"/>
        <w:gridCol w:w="1894"/>
        <w:gridCol w:w="2620"/>
        <w:gridCol w:w="1884"/>
        <w:gridCol w:w="3039"/>
        <w:gridCol w:w="2738"/>
        <w:gridCol w:w="979"/>
      </w:tblGrid>
      <w:tr w:rsidR="008C0878" w:rsidRPr="00AC1F2D" w:rsidTr="00D75486">
        <w:tc>
          <w:tcPr>
            <w:tcW w:w="0" w:type="auto"/>
          </w:tcPr>
          <w:p w:rsidR="008C0878" w:rsidRPr="003B7200" w:rsidRDefault="008C0878" w:rsidP="008C08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Название </w:t>
            </w:r>
            <w:r w:rsidRPr="003B7200">
              <w:rPr>
                <w:rFonts w:ascii="Times New Roman" w:hAnsi="Times New Roman" w:cs="Times New Roman"/>
                <w:sz w:val="28"/>
                <w:szCs w:val="28"/>
              </w:rPr>
              <w:t>организаци</w:t>
            </w:r>
            <w:r>
              <w:rPr>
                <w:rFonts w:ascii="Times New Roman" w:hAnsi="Times New Roman" w:cs="Times New Roman"/>
                <w:sz w:val="28"/>
                <w:szCs w:val="28"/>
              </w:rPr>
              <w:t>и</w:t>
            </w:r>
          </w:p>
        </w:tc>
        <w:tc>
          <w:tcPr>
            <w:tcW w:w="0" w:type="auto"/>
          </w:tcPr>
          <w:p w:rsidR="008C0878" w:rsidRPr="003B7200" w:rsidRDefault="008C0878" w:rsidP="008C0878">
            <w:pPr>
              <w:spacing w:after="0" w:line="240" w:lineRule="auto"/>
              <w:jc w:val="center"/>
              <w:rPr>
                <w:rFonts w:ascii="Times New Roman" w:hAnsi="Times New Roman" w:cs="Times New Roman"/>
                <w:b/>
                <w:sz w:val="28"/>
                <w:szCs w:val="28"/>
              </w:rPr>
            </w:pPr>
            <w:r w:rsidRPr="003B7200">
              <w:rPr>
                <w:rFonts w:ascii="Times New Roman" w:hAnsi="Times New Roman" w:cs="Times New Roman"/>
                <w:sz w:val="28"/>
                <w:szCs w:val="28"/>
              </w:rPr>
              <w:t>Открытость и доступность организации</w:t>
            </w:r>
          </w:p>
        </w:tc>
        <w:tc>
          <w:tcPr>
            <w:tcW w:w="0" w:type="auto"/>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Комфортность условий предоставления услуги. в том числе время ожидания ее предоставления</w:t>
            </w:r>
          </w:p>
        </w:tc>
        <w:tc>
          <w:tcPr>
            <w:tcW w:w="0" w:type="auto"/>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Доступность услуг для инвалидов</w:t>
            </w:r>
          </w:p>
        </w:tc>
        <w:tc>
          <w:tcPr>
            <w:tcW w:w="0" w:type="auto"/>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Доброжелательность, вежливость работников организации</w:t>
            </w:r>
          </w:p>
        </w:tc>
        <w:tc>
          <w:tcPr>
            <w:tcW w:w="0" w:type="auto"/>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Удовлетворенность условиями оказания услуг</w:t>
            </w:r>
          </w:p>
        </w:tc>
        <w:tc>
          <w:tcPr>
            <w:tcW w:w="0" w:type="auto"/>
            <w:shd w:val="clear" w:color="auto" w:fill="BDD6EE" w:themeFill="accent1" w:themeFillTint="66"/>
          </w:tcPr>
          <w:p w:rsidR="008C0878" w:rsidRPr="00AC1F2D" w:rsidRDefault="008C0878" w:rsidP="008C0878">
            <w:pPr>
              <w:spacing w:after="0" w:line="240" w:lineRule="auto"/>
              <w:jc w:val="center"/>
              <w:rPr>
                <w:rFonts w:ascii="Times New Roman" w:hAnsi="Times New Roman" w:cs="Times New Roman"/>
                <w:b/>
                <w:sz w:val="28"/>
                <w:szCs w:val="28"/>
              </w:rPr>
            </w:pPr>
            <w:r w:rsidRPr="00AC1F2D">
              <w:rPr>
                <w:rFonts w:ascii="Times New Roman" w:hAnsi="Times New Roman" w:cs="Times New Roman"/>
                <w:b/>
                <w:sz w:val="28"/>
                <w:szCs w:val="28"/>
              </w:rPr>
              <w:t>Итого</w:t>
            </w:r>
          </w:p>
          <w:p w:rsidR="008C0878" w:rsidRPr="00AC1F2D" w:rsidRDefault="008C0878" w:rsidP="008C0878">
            <w:pPr>
              <w:spacing w:after="0" w:line="240" w:lineRule="auto"/>
              <w:jc w:val="center"/>
              <w:rPr>
                <w:rFonts w:ascii="Times New Roman" w:hAnsi="Times New Roman" w:cs="Times New Roman"/>
                <w:b/>
                <w:sz w:val="28"/>
                <w:szCs w:val="28"/>
              </w:rPr>
            </w:pPr>
          </w:p>
        </w:tc>
      </w:tr>
      <w:tr w:rsidR="008C0878" w:rsidRPr="00AC1F2D" w:rsidTr="008C0878">
        <w:tc>
          <w:tcPr>
            <w:tcW w:w="0" w:type="auto"/>
          </w:tcPr>
          <w:p w:rsidR="008C0878" w:rsidRPr="003B7200" w:rsidRDefault="008C0878" w:rsidP="008C0878">
            <w:pPr>
              <w:spacing w:after="0" w:line="240" w:lineRule="auto"/>
              <w:rPr>
                <w:rFonts w:ascii="Times New Roman" w:hAnsi="Times New Roman" w:cs="Times New Roman"/>
                <w:sz w:val="28"/>
                <w:szCs w:val="28"/>
              </w:rPr>
            </w:pPr>
            <w:r w:rsidRPr="003B7200">
              <w:rPr>
                <w:rFonts w:ascii="Times New Roman" w:hAnsi="Times New Roman" w:cs="Times New Roman"/>
                <w:sz w:val="28"/>
                <w:szCs w:val="28"/>
              </w:rPr>
              <w:t>Комплексный центр социального обслуживания населения Советского района</w:t>
            </w:r>
          </w:p>
        </w:tc>
        <w:tc>
          <w:tcPr>
            <w:tcW w:w="0" w:type="auto"/>
            <w:vAlign w:val="center"/>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84,9</w:t>
            </w:r>
          </w:p>
        </w:tc>
        <w:tc>
          <w:tcPr>
            <w:tcW w:w="0" w:type="auto"/>
            <w:vAlign w:val="center"/>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89</w:t>
            </w:r>
          </w:p>
        </w:tc>
        <w:tc>
          <w:tcPr>
            <w:tcW w:w="0" w:type="auto"/>
            <w:vAlign w:val="center"/>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43</w:t>
            </w:r>
          </w:p>
        </w:tc>
        <w:tc>
          <w:tcPr>
            <w:tcW w:w="0" w:type="auto"/>
            <w:vAlign w:val="center"/>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98,8</w:t>
            </w:r>
          </w:p>
        </w:tc>
        <w:tc>
          <w:tcPr>
            <w:tcW w:w="0" w:type="auto"/>
            <w:vAlign w:val="center"/>
          </w:tcPr>
          <w:p w:rsidR="008C0878" w:rsidRPr="003B7200" w:rsidRDefault="008C0878" w:rsidP="008C0878">
            <w:pPr>
              <w:spacing w:after="0" w:line="240" w:lineRule="auto"/>
              <w:jc w:val="center"/>
              <w:rPr>
                <w:rFonts w:ascii="Times New Roman" w:hAnsi="Times New Roman" w:cs="Times New Roman"/>
                <w:sz w:val="28"/>
                <w:szCs w:val="28"/>
              </w:rPr>
            </w:pPr>
            <w:r w:rsidRPr="003B7200">
              <w:rPr>
                <w:rFonts w:ascii="Times New Roman" w:hAnsi="Times New Roman" w:cs="Times New Roman"/>
                <w:sz w:val="28"/>
                <w:szCs w:val="28"/>
              </w:rPr>
              <w:t>94,8</w:t>
            </w:r>
          </w:p>
        </w:tc>
        <w:tc>
          <w:tcPr>
            <w:tcW w:w="0" w:type="auto"/>
            <w:shd w:val="clear" w:color="auto" w:fill="BDD6EE" w:themeFill="accent1" w:themeFillTint="66"/>
            <w:vAlign w:val="center"/>
          </w:tcPr>
          <w:p w:rsidR="008C0878" w:rsidRPr="008C0878" w:rsidRDefault="008C0878" w:rsidP="008C0878">
            <w:pPr>
              <w:spacing w:after="0" w:line="240" w:lineRule="auto"/>
              <w:jc w:val="center"/>
              <w:rPr>
                <w:rFonts w:ascii="Times New Roman" w:hAnsi="Times New Roman" w:cs="Times New Roman"/>
                <w:b/>
                <w:sz w:val="28"/>
                <w:szCs w:val="28"/>
              </w:rPr>
            </w:pPr>
            <w:r w:rsidRPr="008C0878">
              <w:rPr>
                <w:rFonts w:ascii="Times New Roman" w:hAnsi="Times New Roman" w:cs="Times New Roman"/>
                <w:b/>
                <w:sz w:val="28"/>
                <w:szCs w:val="28"/>
              </w:rPr>
              <w:t>82,1</w:t>
            </w:r>
          </w:p>
        </w:tc>
      </w:tr>
    </w:tbl>
    <w:p w:rsidR="008C0878" w:rsidRDefault="008C0878" w:rsidP="008C0878">
      <w:pPr>
        <w:spacing w:after="0" w:line="360" w:lineRule="auto"/>
        <w:ind w:firstLineChars="150" w:firstLine="422"/>
        <w:jc w:val="both"/>
        <w:rPr>
          <w:rFonts w:ascii="Times New Roman" w:eastAsia="Times New Roman" w:hAnsi="Times New Roman" w:cs="Times New Roman"/>
          <w:b/>
          <w:bCs/>
          <w:sz w:val="28"/>
          <w:szCs w:val="28"/>
        </w:rPr>
      </w:pPr>
    </w:p>
    <w:p w:rsidR="008C0878" w:rsidRPr="00B112DD" w:rsidRDefault="008C0878" w:rsidP="00D86F1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КГБУСО «</w:t>
      </w:r>
      <w:r w:rsidRPr="00B112DD">
        <w:rPr>
          <w:rFonts w:ascii="Times New Roman" w:eastAsia="Times New Roman" w:hAnsi="Times New Roman" w:cs="Times New Roman"/>
          <w:b/>
          <w:bCs/>
          <w:sz w:val="28"/>
          <w:szCs w:val="28"/>
        </w:rPr>
        <w:t>Комплексный центр социального обслуживания населения Советского района</w:t>
      </w:r>
      <w:r>
        <w:rPr>
          <w:rFonts w:ascii="Times New Roman" w:eastAsia="Times New Roman" w:hAnsi="Times New Roman" w:cs="Times New Roman"/>
          <w:b/>
          <w:bCs/>
          <w:sz w:val="28"/>
          <w:szCs w:val="28"/>
        </w:rPr>
        <w:t>»</w:t>
      </w:r>
      <w:hyperlink r:id="rId42" w:tgtFrame="http://opros.asu.ru/index.php/admin/statistics/sa/index/surveyid/_blank" w:tooltip="Просмотреть ответ" w:history="1"/>
    </w:p>
    <w:p w:rsidR="009E2CD4" w:rsidRDefault="009E2CD4" w:rsidP="00D86F1B">
      <w:pPr>
        <w:spacing w:after="0" w:line="240" w:lineRule="auto"/>
        <w:ind w:left="851" w:firstLineChars="150" w:firstLine="420"/>
        <w:jc w:val="both"/>
        <w:rPr>
          <w:rFonts w:ascii="Roboto" w:hAnsi="Roboto"/>
          <w:color w:val="35363F"/>
          <w:sz w:val="28"/>
          <w:szCs w:val="28"/>
          <w:shd w:val="clear" w:color="auto" w:fill="FFFFFF"/>
        </w:rPr>
      </w:pPr>
      <w:r w:rsidRPr="00E0099A">
        <w:rPr>
          <w:rFonts w:ascii="Roboto" w:hAnsi="Roboto"/>
          <w:bCs/>
          <w:color w:val="35363F"/>
          <w:sz w:val="28"/>
          <w:szCs w:val="28"/>
          <w:shd w:val="clear" w:color="auto" w:fill="FFFFFF"/>
        </w:rPr>
        <w:t>Оценивая</w:t>
      </w:r>
      <w:r>
        <w:rPr>
          <w:rFonts w:ascii="Roboto" w:hAnsi="Roboto"/>
          <w:bCs/>
          <w:color w:val="35363F"/>
          <w:sz w:val="28"/>
          <w:szCs w:val="28"/>
          <w:shd w:val="clear" w:color="auto" w:fill="FFFFFF"/>
        </w:rPr>
        <w:t xml:space="preserve"> по представленным фотографиям</w:t>
      </w:r>
      <w:r w:rsidRPr="00E0099A">
        <w:rPr>
          <w:rFonts w:ascii="Roboto" w:hAnsi="Roboto"/>
          <w:bCs/>
          <w:color w:val="35363F"/>
          <w:sz w:val="28"/>
          <w:szCs w:val="28"/>
          <w:shd w:val="clear" w:color="auto" w:fill="FFFFFF"/>
        </w:rPr>
        <w:t xml:space="preserve"> соответствие информации о деятельности организации, размещенной на информационных стендах в помещении организации, эксперт отметил, что в</w:t>
      </w:r>
      <w:r w:rsidRPr="00E0099A">
        <w:rPr>
          <w:rFonts w:ascii="Roboto" w:hAnsi="Roboto"/>
          <w:color w:val="35363F"/>
          <w:sz w:val="28"/>
          <w:szCs w:val="28"/>
          <w:shd w:val="clear" w:color="auto" w:fill="FFFFFF"/>
        </w:rPr>
        <w:t>се стенды сделаны в едином стиле, вписываются в общее оформление центра, на стендах представлено много полезной информации</w:t>
      </w:r>
      <w:r>
        <w:rPr>
          <w:rFonts w:ascii="Roboto" w:hAnsi="Roboto"/>
          <w:color w:val="35363F"/>
          <w:sz w:val="28"/>
          <w:szCs w:val="28"/>
          <w:shd w:val="clear" w:color="auto" w:fill="FFFFFF"/>
        </w:rPr>
        <w:t>.</w:t>
      </w:r>
    </w:p>
    <w:p w:rsidR="009E2CD4" w:rsidRDefault="009E2CD4" w:rsidP="00D86F1B">
      <w:pPr>
        <w:spacing w:after="0" w:line="240" w:lineRule="auto"/>
        <w:ind w:left="851" w:firstLineChars="150" w:firstLine="420"/>
        <w:jc w:val="both"/>
        <w:rPr>
          <w:rFonts w:ascii="Roboto" w:hAnsi="Roboto"/>
          <w:color w:val="35363F"/>
          <w:sz w:val="28"/>
          <w:szCs w:val="28"/>
          <w:shd w:val="clear" w:color="auto" w:fill="FFFFFF"/>
        </w:rPr>
      </w:pPr>
      <w:r w:rsidRPr="00E0099A">
        <w:rPr>
          <w:rFonts w:ascii="Roboto" w:hAnsi="Roboto"/>
          <w:color w:val="35363F"/>
          <w:sz w:val="28"/>
          <w:szCs w:val="28"/>
          <w:shd w:val="clear" w:color="auto" w:fill="FFFFFF"/>
        </w:rPr>
        <w:t xml:space="preserve">Оценивая </w:t>
      </w:r>
      <w:r>
        <w:rPr>
          <w:rFonts w:ascii="Roboto" w:hAnsi="Roboto"/>
          <w:bCs/>
          <w:color w:val="35363F"/>
          <w:sz w:val="28"/>
          <w:szCs w:val="28"/>
          <w:shd w:val="clear" w:color="auto" w:fill="FFFFFF"/>
        </w:rPr>
        <w:t>по представленным фотографиям</w:t>
      </w:r>
      <w:r w:rsidRPr="00E0099A">
        <w:rPr>
          <w:rFonts w:ascii="Roboto" w:hAnsi="Roboto"/>
          <w:color w:val="35363F"/>
          <w:sz w:val="28"/>
          <w:szCs w:val="28"/>
          <w:shd w:val="clear" w:color="auto" w:fill="FFFFFF"/>
        </w:rPr>
        <w:t xml:space="preserve"> наличие комфортных условий для предоставления услуг, эксперт отмечает </w:t>
      </w:r>
      <w:r>
        <w:rPr>
          <w:rFonts w:ascii="Roboto" w:hAnsi="Roboto"/>
          <w:color w:val="35363F"/>
          <w:sz w:val="28"/>
          <w:szCs w:val="28"/>
          <w:shd w:val="clear" w:color="auto" w:fill="FFFFFF"/>
        </w:rPr>
        <w:t xml:space="preserve">наличие комфортной зоны отдыха; </w:t>
      </w:r>
      <w:r w:rsidRPr="00E0099A">
        <w:rPr>
          <w:rFonts w:ascii="Roboto" w:hAnsi="Roboto"/>
          <w:color w:val="35363F"/>
          <w:sz w:val="28"/>
          <w:szCs w:val="28"/>
          <w:shd w:val="clear" w:color="auto" w:fill="FFFFFF"/>
        </w:rPr>
        <w:t>наличие и понятность навигации внутри организации</w:t>
      </w:r>
      <w:r>
        <w:rPr>
          <w:rFonts w:ascii="Roboto" w:hAnsi="Roboto"/>
          <w:color w:val="35363F"/>
          <w:sz w:val="28"/>
          <w:szCs w:val="28"/>
          <w:shd w:val="clear" w:color="auto" w:fill="FFFFFF"/>
        </w:rPr>
        <w:t>; наличие и доступность санитарно-гигиенических помещений; вместе с этим эксперт отмечает, что в организации есть кулер, но на пред</w:t>
      </w:r>
      <w:r w:rsidR="006F4B7E">
        <w:rPr>
          <w:color w:val="35363F"/>
          <w:sz w:val="28"/>
          <w:szCs w:val="28"/>
          <w:shd w:val="clear" w:color="auto" w:fill="FFFFFF"/>
        </w:rPr>
        <w:t>с</w:t>
      </w:r>
      <w:r>
        <w:rPr>
          <w:rFonts w:ascii="Roboto" w:hAnsi="Roboto"/>
          <w:color w:val="35363F"/>
          <w:sz w:val="28"/>
          <w:szCs w:val="28"/>
          <w:shd w:val="clear" w:color="auto" w:fill="FFFFFF"/>
        </w:rPr>
        <w:t>тавленных фотографиях не было воды и стаканов; также эксперт отмечает отсу</w:t>
      </w:r>
      <w:r w:rsidR="006F4B7E">
        <w:rPr>
          <w:color w:val="35363F"/>
          <w:sz w:val="28"/>
          <w:szCs w:val="28"/>
          <w:shd w:val="clear" w:color="auto" w:fill="FFFFFF"/>
        </w:rPr>
        <w:t>т</w:t>
      </w:r>
      <w:r>
        <w:rPr>
          <w:rFonts w:ascii="Roboto" w:hAnsi="Roboto"/>
          <w:color w:val="35363F"/>
          <w:sz w:val="28"/>
          <w:szCs w:val="28"/>
          <w:shd w:val="clear" w:color="auto" w:fill="FFFFFF"/>
        </w:rPr>
        <w:t xml:space="preserve">ствие транспортной доступности и парковки. </w:t>
      </w:r>
    </w:p>
    <w:p w:rsidR="009E2CD4" w:rsidRDefault="009E2CD4" w:rsidP="00D86F1B">
      <w:pPr>
        <w:spacing w:after="0" w:line="240" w:lineRule="auto"/>
        <w:ind w:left="851" w:firstLineChars="150" w:firstLine="420"/>
        <w:jc w:val="both"/>
        <w:rPr>
          <w:rFonts w:ascii="Times New Roman" w:eastAsia="Times New Roman" w:hAnsi="Times New Roman" w:cs="Times New Roman"/>
          <w:sz w:val="28"/>
          <w:szCs w:val="28"/>
        </w:rPr>
      </w:pPr>
      <w:r w:rsidRPr="002E53FF">
        <w:rPr>
          <w:rFonts w:ascii="Times New Roman" w:eastAsia="Times New Roman" w:hAnsi="Times New Roman" w:cs="Times New Roman"/>
          <w:sz w:val="28"/>
          <w:szCs w:val="28"/>
        </w:rPr>
        <w:t>Оценивая наличие в учреждении условий доступности, позволяющих инвалидам получать услуги наравне с другими, эксперт отметил</w:t>
      </w:r>
      <w:r>
        <w:rPr>
          <w:rFonts w:ascii="Times New Roman" w:eastAsia="Times New Roman" w:hAnsi="Times New Roman" w:cs="Times New Roman"/>
          <w:sz w:val="28"/>
          <w:szCs w:val="28"/>
        </w:rPr>
        <w:t xml:space="preserve"> наличие из десяти условий только два: помощь, оказываемая работниками учреждения, прошедшими необходимое обучение по сопровождению инвалидов в помещениях и на территории учреждения</w:t>
      </w:r>
      <w:r w:rsidR="007A7405">
        <w:rPr>
          <w:rFonts w:ascii="Times New Roman" w:eastAsia="Times New Roman" w:hAnsi="Times New Roman" w:cs="Times New Roman"/>
          <w:sz w:val="28"/>
          <w:szCs w:val="28"/>
        </w:rPr>
        <w:t>; наличие возможности предоставления услуги в дистанционном режиме или на дому</w:t>
      </w:r>
      <w:r>
        <w:rPr>
          <w:rFonts w:ascii="Times New Roman" w:eastAsia="Times New Roman" w:hAnsi="Times New Roman" w:cs="Times New Roman"/>
          <w:sz w:val="28"/>
          <w:szCs w:val="28"/>
        </w:rPr>
        <w:t>.</w:t>
      </w:r>
    </w:p>
    <w:p w:rsidR="00D86F1B" w:rsidRDefault="00D86F1B" w:rsidP="00D86F1B">
      <w:pPr>
        <w:spacing w:after="0" w:line="240" w:lineRule="auto"/>
        <w:ind w:left="851" w:firstLineChars="15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Официальный сайт учреждения размещен на отдельных страницах на сайте учредителя</w:t>
      </w:r>
      <w:r w:rsidR="007A7405">
        <w:rPr>
          <w:rFonts w:ascii="Times New Roman" w:eastAsia="Times New Roman" w:hAnsi="Times New Roman" w:cs="Times New Roman"/>
          <w:sz w:val="28"/>
          <w:szCs w:val="28"/>
        </w:rPr>
        <w:t>, в целом представленная информация соответствует существующим требованиям</w:t>
      </w:r>
      <w:r>
        <w:rPr>
          <w:rFonts w:ascii="Times New Roman" w:eastAsia="Times New Roman" w:hAnsi="Times New Roman" w:cs="Times New Roman"/>
          <w:sz w:val="28"/>
          <w:szCs w:val="28"/>
        </w:rPr>
        <w:t xml:space="preserve">. </w:t>
      </w:r>
      <w:r w:rsidRPr="007A7405">
        <w:rPr>
          <w:rFonts w:ascii="Times New Roman" w:eastAsia="Times New Roman" w:hAnsi="Times New Roman" w:cs="Times New Roman"/>
          <w:sz w:val="28"/>
          <w:szCs w:val="28"/>
        </w:rPr>
        <w:t xml:space="preserve">Эксперт отмечает необходимость дополнить информацию о </w:t>
      </w:r>
      <w:r w:rsidR="007A7405" w:rsidRPr="007A7405">
        <w:rPr>
          <w:rFonts w:ascii="Times New Roman" w:eastAsia="Times New Roman" w:hAnsi="Times New Roman" w:cs="Times New Roman"/>
          <w:sz w:val="28"/>
          <w:szCs w:val="28"/>
        </w:rPr>
        <w:t xml:space="preserve">порядке и об условиях предоставления социальных услуг и формам социального обслуживания; </w:t>
      </w:r>
      <w:r w:rsidR="007A7405">
        <w:rPr>
          <w:rFonts w:ascii="Times New Roman" w:eastAsia="Times New Roman" w:hAnsi="Times New Roman" w:cs="Times New Roman"/>
          <w:sz w:val="28"/>
          <w:szCs w:val="28"/>
        </w:rPr>
        <w:t>о численности получателей социальных услуг по видам социальных услуг; об объеме предоставляемых социальных услуг</w:t>
      </w:r>
      <w:r w:rsidR="00C06987">
        <w:rPr>
          <w:rFonts w:ascii="Times New Roman" w:eastAsia="Times New Roman" w:hAnsi="Times New Roman" w:cs="Times New Roman"/>
          <w:sz w:val="28"/>
          <w:szCs w:val="28"/>
        </w:rPr>
        <w:t>; о финансово-хозяйственной деятельности (с приложением электронного образа плана на текущий финансовый год); о наличии предписаний органов, осуществляющих государственный контроль в сере социального обслуживания; информацию о проведении независимой оценки качества.</w:t>
      </w:r>
    </w:p>
    <w:p w:rsidR="00C06987" w:rsidRPr="00C06987" w:rsidRDefault="00C06987" w:rsidP="00C06987">
      <w:pPr>
        <w:spacing w:after="0" w:line="240" w:lineRule="auto"/>
        <w:ind w:left="851" w:firstLineChars="150" w:firstLine="420"/>
        <w:jc w:val="both"/>
        <w:rPr>
          <w:rFonts w:ascii="Times New Roman" w:eastAsia="Times New Roman" w:hAnsi="Times New Roman" w:cs="Times New Roman"/>
          <w:sz w:val="28"/>
          <w:szCs w:val="28"/>
        </w:rPr>
      </w:pPr>
      <w:r w:rsidRPr="00C06987">
        <w:rPr>
          <w:rFonts w:ascii="Times New Roman" w:eastAsia="Times New Roman" w:hAnsi="Times New Roman" w:cs="Times New Roman"/>
          <w:sz w:val="28"/>
          <w:szCs w:val="28"/>
        </w:rPr>
        <w:t xml:space="preserve">Оценивая работоспособность дистанционных способов взаимодействия с получателями (контрольные звонки и электронные письма), был получен полный, доброжелательный и вежливый ответ по телефону, а также по электронной почте, также эксперт отмечает </w:t>
      </w:r>
      <w:r>
        <w:rPr>
          <w:rFonts w:ascii="Times New Roman" w:eastAsia="Times New Roman" w:hAnsi="Times New Roman" w:cs="Times New Roman"/>
          <w:sz w:val="28"/>
          <w:szCs w:val="28"/>
        </w:rPr>
        <w:t xml:space="preserve">необходимость добавить на сайт раздел для подачи </w:t>
      </w:r>
      <w:r w:rsidRPr="00C06987">
        <w:rPr>
          <w:rFonts w:ascii="Times New Roman" w:eastAsia="Times New Roman" w:hAnsi="Times New Roman" w:cs="Times New Roman"/>
          <w:sz w:val="28"/>
          <w:szCs w:val="28"/>
        </w:rPr>
        <w:t>электронных обращений</w:t>
      </w:r>
      <w:r>
        <w:rPr>
          <w:rFonts w:ascii="Times New Roman" w:eastAsia="Times New Roman" w:hAnsi="Times New Roman" w:cs="Times New Roman"/>
          <w:sz w:val="28"/>
          <w:szCs w:val="28"/>
        </w:rPr>
        <w:t xml:space="preserve"> и раздел </w:t>
      </w:r>
      <w:r w:rsidRPr="00C06987">
        <w:rPr>
          <w:rFonts w:ascii="Times New Roman" w:eastAsia="Times New Roman" w:hAnsi="Times New Roman" w:cs="Times New Roman"/>
          <w:sz w:val="28"/>
          <w:szCs w:val="28"/>
        </w:rPr>
        <w:t>«Часто задаваемые вопросы».</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69 получателей услуг приняли участие в опросе, из них 84 процента при посещении Центра обращались к информации о его деятельности, размещённой на информационных стендах в помещениях Центра. Открытостью, полнотой и доступность данной информации удовлетворены 80 процентов опрошенных получателей услуг.</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Официальным сайтом Центра, для получения информации о его деятельности, пользовались 39 процентов опрошенных получателей услуг, 38 процентов удовлетворены открытостью, полнотой и доступностью данной информации.</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97 процентов опрошенных получателей услуг на вопрос: «Своевременно ли Вам предоставляются услуги в Центре (в соответствии со временем записи на приём к специалисту (консультацию), со сроками, установленными индивидуальной программой предоставления социальных услуг)?», ответили положительно .</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Комфортностью предоставления услуг в Центре удовлетворены 65 процентов опрошенных получателей услуг.</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На вопрос: «Имеете ли Вы (или лицо, представителем которого Вы являетесь) установленную группу инвалидности?», положительно ответил 54 процента опрошенных получателей услуг, 38 процентов удовлетворены доступностью предоставления услуг для инвалидов в Центре.</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 xml:space="preserve">Доброжелательностью и вежливостью работников Центра, обеспечивающих первичный контакт с посетителями и информирование об услугах при непосредственном обращении в Центр удовлетворены 99 процентов опрошенных получателей услуг. </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97 процентов опрошенных получателей услуг удовлетворены доброжелательностью и вежливостью специалистов Центра, обеспечивающих непосредственное оказание услуги.</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lastRenderedPageBreak/>
        <w:t>Дистанционными способами взаимодействия с Центром пользовались 68 процентов опрошенных получателей услуг, 67 процентов удовлетворены доброжелательностью и вежливостью специалистов Центра, с которыми они взаимодействовали в дистанционной форме.</w:t>
      </w:r>
    </w:p>
    <w:p w:rsidR="008C0878" w:rsidRPr="00D86F1B"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D86F1B">
        <w:rPr>
          <w:rFonts w:ascii="Times New Roman" w:eastAsia="Times New Roman" w:hAnsi="Times New Roman" w:cs="Times New Roman"/>
          <w:sz w:val="28"/>
          <w:szCs w:val="28"/>
        </w:rPr>
        <w:t>Рекомендовать данный Центр готовы 96 процентов опрошенных получателей услуг.</w:t>
      </w:r>
    </w:p>
    <w:p w:rsidR="008C0878" w:rsidRPr="00B112DD"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 xml:space="preserve">Организационными условиями предоставления услуг данным Центром удовлетворены 94 процента опрошенных получателей услуг. В целом условиями оказания услуг в организации удовлетворены 91 процент опрошенных получателей. </w:t>
      </w:r>
    </w:p>
    <w:p w:rsidR="008C0878" w:rsidRPr="00B112DD" w:rsidRDefault="008C0878" w:rsidP="00D86F1B">
      <w:pPr>
        <w:spacing w:after="0" w:line="240" w:lineRule="auto"/>
        <w:ind w:left="851" w:firstLineChars="150" w:firstLine="420"/>
        <w:jc w:val="both"/>
        <w:rPr>
          <w:rFonts w:ascii="Times New Roman" w:eastAsia="Times New Roman" w:hAnsi="Times New Roman" w:cs="Times New Roman"/>
          <w:sz w:val="28"/>
          <w:szCs w:val="28"/>
        </w:rPr>
      </w:pPr>
      <w:r w:rsidRPr="00B112DD">
        <w:rPr>
          <w:rFonts w:ascii="Times New Roman" w:eastAsia="Times New Roman" w:hAnsi="Times New Roman" w:cs="Times New Roman"/>
          <w:sz w:val="28"/>
          <w:szCs w:val="28"/>
        </w:rPr>
        <w:t>Получатели в качестве пожеланий по улучшению условий оказания услуг в данной организации, оставляли следующие отзывы: «Нужно больше квалифицированных кадров подготовленных для работы с детьми с разными</w:t>
      </w:r>
      <w:r w:rsidR="00093112">
        <w:rPr>
          <w:rFonts w:ascii="Times New Roman" w:eastAsia="Times New Roman" w:hAnsi="Times New Roman" w:cs="Times New Roman"/>
          <w:sz w:val="28"/>
          <w:szCs w:val="28"/>
        </w:rPr>
        <w:t xml:space="preserve"> диагнозами. Психологи, логопед</w:t>
      </w:r>
      <w:r w:rsidRPr="00B112DD">
        <w:rPr>
          <w:rFonts w:ascii="Times New Roman" w:eastAsia="Times New Roman" w:hAnsi="Times New Roman" w:cs="Times New Roman"/>
          <w:sz w:val="28"/>
          <w:szCs w:val="28"/>
        </w:rPr>
        <w:t>», «Мы живем в с. Алтайское. нашим детям нужен логопед и ЛФК. Помогите пожалуйста!», «Хотелось бы, чтоб б</w:t>
      </w:r>
      <w:r w:rsidR="00093112">
        <w:rPr>
          <w:rFonts w:ascii="Times New Roman" w:eastAsia="Times New Roman" w:hAnsi="Times New Roman" w:cs="Times New Roman"/>
          <w:sz w:val="28"/>
          <w:szCs w:val="28"/>
        </w:rPr>
        <w:t>ыл массаж для детей - инвалидов</w:t>
      </w:r>
      <w:r w:rsidRPr="00B112DD">
        <w:rPr>
          <w:rFonts w:ascii="Times New Roman" w:eastAsia="Times New Roman" w:hAnsi="Times New Roman" w:cs="Times New Roman"/>
          <w:sz w:val="28"/>
          <w:szCs w:val="28"/>
        </w:rPr>
        <w:t>», «С ребенком инвалидом сложно восполь</w:t>
      </w:r>
      <w:r w:rsidR="00093112">
        <w:rPr>
          <w:rFonts w:ascii="Times New Roman" w:eastAsia="Times New Roman" w:hAnsi="Times New Roman" w:cs="Times New Roman"/>
          <w:sz w:val="28"/>
          <w:szCs w:val="28"/>
        </w:rPr>
        <w:t>зоваться туалетом (с Алтайское)</w:t>
      </w:r>
      <w:r w:rsidRPr="00B112DD">
        <w:rPr>
          <w:rFonts w:ascii="Times New Roman" w:eastAsia="Times New Roman" w:hAnsi="Times New Roman" w:cs="Times New Roman"/>
          <w:sz w:val="28"/>
          <w:szCs w:val="28"/>
        </w:rPr>
        <w:t>»,</w:t>
      </w:r>
      <w:hyperlink r:id="rId43" w:tgtFrame="http://opros.asu.ru/index.php/admin/statistics/sa/index/surveyid/_blank" w:tooltip="Просмотреть ответ" w:history="1"/>
      <w:r w:rsidRPr="00B112DD">
        <w:rPr>
          <w:rFonts w:ascii="Times New Roman" w:eastAsia="Times New Roman" w:hAnsi="Times New Roman" w:cs="Times New Roman"/>
          <w:sz w:val="28"/>
          <w:szCs w:val="28"/>
        </w:rPr>
        <w:t xml:space="preserve"> «Нет условий чтобы нае</w:t>
      </w:r>
      <w:r w:rsidR="00093112">
        <w:rPr>
          <w:rFonts w:ascii="Times New Roman" w:eastAsia="Times New Roman" w:hAnsi="Times New Roman" w:cs="Times New Roman"/>
          <w:sz w:val="28"/>
          <w:szCs w:val="28"/>
        </w:rPr>
        <w:t>дине поговорить со специалистом</w:t>
      </w:r>
      <w:r w:rsidRPr="00B112DD">
        <w:rPr>
          <w:rFonts w:ascii="Times New Roman" w:eastAsia="Times New Roman" w:hAnsi="Times New Roman" w:cs="Times New Roman"/>
          <w:sz w:val="28"/>
          <w:szCs w:val="28"/>
        </w:rPr>
        <w:t>», «Нет комфортной зоны для ожидания, санитарная зона (туалет) расположен в трудно доступной зоне для человека с ОВ</w:t>
      </w:r>
      <w:r w:rsidR="00093112">
        <w:rPr>
          <w:rFonts w:ascii="Times New Roman" w:eastAsia="Times New Roman" w:hAnsi="Times New Roman" w:cs="Times New Roman"/>
          <w:sz w:val="28"/>
          <w:szCs w:val="28"/>
        </w:rPr>
        <w:t>З (проживаю в Алтайском районе)</w:t>
      </w:r>
      <w:r w:rsidRPr="00B112DD">
        <w:rPr>
          <w:rFonts w:ascii="Times New Roman" w:eastAsia="Times New Roman" w:hAnsi="Times New Roman" w:cs="Times New Roman"/>
          <w:sz w:val="28"/>
          <w:szCs w:val="28"/>
        </w:rPr>
        <w:t>», «Отсут</w:t>
      </w:r>
      <w:r w:rsidR="00093112">
        <w:rPr>
          <w:rFonts w:ascii="Times New Roman" w:eastAsia="Times New Roman" w:hAnsi="Times New Roman" w:cs="Times New Roman"/>
          <w:sz w:val="28"/>
          <w:szCs w:val="28"/>
        </w:rPr>
        <w:t>ствие в центре горячего питания</w:t>
      </w:r>
      <w:r w:rsidRPr="00B112DD">
        <w:rPr>
          <w:rFonts w:ascii="Times New Roman" w:eastAsia="Times New Roman" w:hAnsi="Times New Roman" w:cs="Times New Roman"/>
          <w:sz w:val="28"/>
          <w:szCs w:val="28"/>
        </w:rPr>
        <w:t>», «С</w:t>
      </w:r>
      <w:r w:rsidR="00093112">
        <w:rPr>
          <w:rFonts w:ascii="Times New Roman" w:eastAsia="Times New Roman" w:hAnsi="Times New Roman" w:cs="Times New Roman"/>
          <w:sz w:val="28"/>
          <w:szCs w:val="28"/>
        </w:rPr>
        <w:t>ложно подниматься по ступенькам</w:t>
      </w:r>
      <w:r w:rsidRPr="00B112DD">
        <w:rPr>
          <w:rFonts w:ascii="Times New Roman" w:eastAsia="Times New Roman" w:hAnsi="Times New Roman" w:cs="Times New Roman"/>
          <w:sz w:val="28"/>
          <w:szCs w:val="28"/>
        </w:rPr>
        <w:t>», «Алтайский район с. Алтайское. Отсутствие комфортной зоны ожи</w:t>
      </w:r>
      <w:r w:rsidR="00093112">
        <w:rPr>
          <w:rFonts w:ascii="Times New Roman" w:eastAsia="Times New Roman" w:hAnsi="Times New Roman" w:cs="Times New Roman"/>
          <w:sz w:val="28"/>
          <w:szCs w:val="28"/>
        </w:rPr>
        <w:t>дания. отсутствие питьевой воды</w:t>
      </w:r>
      <w:r w:rsidRPr="00B112DD">
        <w:rPr>
          <w:rFonts w:ascii="Times New Roman" w:eastAsia="Times New Roman" w:hAnsi="Times New Roman" w:cs="Times New Roman"/>
          <w:sz w:val="28"/>
          <w:szCs w:val="28"/>
        </w:rPr>
        <w:t xml:space="preserve">», а также много отзывов о том, что в Центр нужен </w:t>
      </w:r>
      <w:r w:rsidR="00093112">
        <w:rPr>
          <w:rFonts w:ascii="Times New Roman" w:eastAsia="Times New Roman" w:hAnsi="Times New Roman" w:cs="Times New Roman"/>
          <w:sz w:val="28"/>
          <w:szCs w:val="28"/>
        </w:rPr>
        <w:t>логопед, что плохая транспортна</w:t>
      </w:r>
      <w:r w:rsidRPr="00B112DD">
        <w:rPr>
          <w:rFonts w:ascii="Times New Roman" w:eastAsia="Times New Roman" w:hAnsi="Times New Roman" w:cs="Times New Roman"/>
          <w:sz w:val="28"/>
          <w:szCs w:val="28"/>
        </w:rPr>
        <w:t>я доступность и тесное, неудобное помещение Центра.</w:t>
      </w:r>
    </w:p>
    <w:p w:rsidR="00E5157E" w:rsidRPr="00ED3AB5" w:rsidRDefault="00E5157E" w:rsidP="00ED3AB5"/>
    <w:sectPr w:rsidR="00E5157E" w:rsidRPr="00ED3AB5" w:rsidSect="00872499">
      <w:footerReference w:type="default" r:id="rId44"/>
      <w:pgSz w:w="16838" w:h="11906" w:orient="landscape"/>
      <w:pgMar w:top="851" w:right="1134" w:bottom="85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06" w:rsidRDefault="000D6A06" w:rsidP="00EB10EE">
      <w:pPr>
        <w:spacing w:after="0" w:line="240" w:lineRule="auto"/>
      </w:pPr>
      <w:r>
        <w:separator/>
      </w:r>
    </w:p>
  </w:endnote>
  <w:endnote w:type="continuationSeparator" w:id="0">
    <w:p w:rsidR="000D6A06" w:rsidRDefault="000D6A06" w:rsidP="00EB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63066"/>
      <w:docPartObj>
        <w:docPartGallery w:val="Page Numbers (Bottom of Page)"/>
        <w:docPartUnique/>
      </w:docPartObj>
    </w:sdtPr>
    <w:sdtContent>
      <w:p w:rsidR="007F09A4" w:rsidRDefault="007F09A4" w:rsidP="00552461">
        <w:pPr>
          <w:pStyle w:val="ab"/>
          <w:tabs>
            <w:tab w:val="center" w:pos="7639"/>
            <w:tab w:val="right" w:pos="15278"/>
          </w:tabs>
        </w:pPr>
        <w:r>
          <w:tab/>
        </w:r>
        <w:r>
          <w:tab/>
        </w:r>
        <w:r>
          <w:fldChar w:fldCharType="begin"/>
        </w:r>
        <w:r>
          <w:instrText>PAGE   \* MERGEFORMAT</w:instrText>
        </w:r>
        <w:r>
          <w:fldChar w:fldCharType="separate"/>
        </w:r>
        <w:r w:rsidR="005265C5">
          <w:rPr>
            <w:noProof/>
          </w:rPr>
          <w:t>89</w:t>
        </w:r>
        <w:r>
          <w:fldChar w:fldCharType="end"/>
        </w:r>
      </w:p>
    </w:sdtContent>
  </w:sdt>
  <w:p w:rsidR="007F09A4" w:rsidRDefault="007F09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06" w:rsidRDefault="000D6A06" w:rsidP="00EB10EE">
      <w:pPr>
        <w:spacing w:after="0" w:line="240" w:lineRule="auto"/>
      </w:pPr>
      <w:r>
        <w:separator/>
      </w:r>
    </w:p>
  </w:footnote>
  <w:footnote w:type="continuationSeparator" w:id="0">
    <w:p w:rsidR="000D6A06" w:rsidRDefault="000D6A06" w:rsidP="00EB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D2"/>
    <w:rsid w:val="000018AA"/>
    <w:rsid w:val="000220CE"/>
    <w:rsid w:val="000225B9"/>
    <w:rsid w:val="00024EB6"/>
    <w:rsid w:val="00034327"/>
    <w:rsid w:val="00036E8E"/>
    <w:rsid w:val="00055FE5"/>
    <w:rsid w:val="00057CA6"/>
    <w:rsid w:val="00064A2C"/>
    <w:rsid w:val="00081ADD"/>
    <w:rsid w:val="00090915"/>
    <w:rsid w:val="00093112"/>
    <w:rsid w:val="00094A37"/>
    <w:rsid w:val="00094A5B"/>
    <w:rsid w:val="000A0A68"/>
    <w:rsid w:val="000A64EA"/>
    <w:rsid w:val="000B5B6F"/>
    <w:rsid w:val="000D6A06"/>
    <w:rsid w:val="000E0D04"/>
    <w:rsid w:val="000E5E6F"/>
    <w:rsid w:val="00114D47"/>
    <w:rsid w:val="00115974"/>
    <w:rsid w:val="001351E6"/>
    <w:rsid w:val="00135780"/>
    <w:rsid w:val="0014063E"/>
    <w:rsid w:val="00152A79"/>
    <w:rsid w:val="00154586"/>
    <w:rsid w:val="00161F5D"/>
    <w:rsid w:val="00163842"/>
    <w:rsid w:val="00176370"/>
    <w:rsid w:val="001814D2"/>
    <w:rsid w:val="00181857"/>
    <w:rsid w:val="00193BC1"/>
    <w:rsid w:val="001B5387"/>
    <w:rsid w:val="001B729D"/>
    <w:rsid w:val="001F760D"/>
    <w:rsid w:val="00202D8D"/>
    <w:rsid w:val="0023083C"/>
    <w:rsid w:val="00240C78"/>
    <w:rsid w:val="00274723"/>
    <w:rsid w:val="0028193D"/>
    <w:rsid w:val="00290044"/>
    <w:rsid w:val="00293539"/>
    <w:rsid w:val="002A2D3F"/>
    <w:rsid w:val="002A3DBF"/>
    <w:rsid w:val="002B447B"/>
    <w:rsid w:val="002D379B"/>
    <w:rsid w:val="002D5C60"/>
    <w:rsid w:val="002E0CBF"/>
    <w:rsid w:val="002E49C8"/>
    <w:rsid w:val="002E53FF"/>
    <w:rsid w:val="002E5D39"/>
    <w:rsid w:val="002F42FF"/>
    <w:rsid w:val="002F5732"/>
    <w:rsid w:val="002F5869"/>
    <w:rsid w:val="002F68D3"/>
    <w:rsid w:val="00305C39"/>
    <w:rsid w:val="003222BF"/>
    <w:rsid w:val="00353145"/>
    <w:rsid w:val="00363F98"/>
    <w:rsid w:val="00366F1A"/>
    <w:rsid w:val="00375A5C"/>
    <w:rsid w:val="00392F9F"/>
    <w:rsid w:val="003A3D6D"/>
    <w:rsid w:val="003A4281"/>
    <w:rsid w:val="003B166C"/>
    <w:rsid w:val="003D54C4"/>
    <w:rsid w:val="003E117F"/>
    <w:rsid w:val="003E24EE"/>
    <w:rsid w:val="003F1D86"/>
    <w:rsid w:val="003F735B"/>
    <w:rsid w:val="0040577B"/>
    <w:rsid w:val="00405DB3"/>
    <w:rsid w:val="00422483"/>
    <w:rsid w:val="00427A44"/>
    <w:rsid w:val="004322EC"/>
    <w:rsid w:val="004339FD"/>
    <w:rsid w:val="0044187E"/>
    <w:rsid w:val="00446DDA"/>
    <w:rsid w:val="0047047A"/>
    <w:rsid w:val="00472635"/>
    <w:rsid w:val="004765A7"/>
    <w:rsid w:val="004804D0"/>
    <w:rsid w:val="004A468A"/>
    <w:rsid w:val="004A77B0"/>
    <w:rsid w:val="004C70F3"/>
    <w:rsid w:val="004D046D"/>
    <w:rsid w:val="004D11DC"/>
    <w:rsid w:val="004E12C6"/>
    <w:rsid w:val="00506195"/>
    <w:rsid w:val="005076AC"/>
    <w:rsid w:val="00517141"/>
    <w:rsid w:val="00517443"/>
    <w:rsid w:val="005249AD"/>
    <w:rsid w:val="005265C5"/>
    <w:rsid w:val="0053360E"/>
    <w:rsid w:val="00552461"/>
    <w:rsid w:val="0055377A"/>
    <w:rsid w:val="00565FE8"/>
    <w:rsid w:val="005860C1"/>
    <w:rsid w:val="005979F4"/>
    <w:rsid w:val="005A03E2"/>
    <w:rsid w:val="005A1F47"/>
    <w:rsid w:val="005B5299"/>
    <w:rsid w:val="005B6FE2"/>
    <w:rsid w:val="005C09D5"/>
    <w:rsid w:val="00612AC5"/>
    <w:rsid w:val="00613C67"/>
    <w:rsid w:val="0063051F"/>
    <w:rsid w:val="00635BDD"/>
    <w:rsid w:val="0064115D"/>
    <w:rsid w:val="00646983"/>
    <w:rsid w:val="006662B1"/>
    <w:rsid w:val="0067672A"/>
    <w:rsid w:val="00687CB7"/>
    <w:rsid w:val="00695723"/>
    <w:rsid w:val="006A3378"/>
    <w:rsid w:val="006A3A61"/>
    <w:rsid w:val="006C4908"/>
    <w:rsid w:val="006D47E6"/>
    <w:rsid w:val="006D60F2"/>
    <w:rsid w:val="006F4B7E"/>
    <w:rsid w:val="006F5605"/>
    <w:rsid w:val="007040A1"/>
    <w:rsid w:val="00710276"/>
    <w:rsid w:val="007111A7"/>
    <w:rsid w:val="0072060E"/>
    <w:rsid w:val="00730687"/>
    <w:rsid w:val="00732F0A"/>
    <w:rsid w:val="007348FA"/>
    <w:rsid w:val="00757C99"/>
    <w:rsid w:val="0076501A"/>
    <w:rsid w:val="00775426"/>
    <w:rsid w:val="007813F4"/>
    <w:rsid w:val="00786257"/>
    <w:rsid w:val="00786AB3"/>
    <w:rsid w:val="0079447D"/>
    <w:rsid w:val="00794A06"/>
    <w:rsid w:val="007A7405"/>
    <w:rsid w:val="007C0B6D"/>
    <w:rsid w:val="007C425B"/>
    <w:rsid w:val="007C7D7B"/>
    <w:rsid w:val="007D1B24"/>
    <w:rsid w:val="007D568D"/>
    <w:rsid w:val="007E14F4"/>
    <w:rsid w:val="007F09A4"/>
    <w:rsid w:val="008103B9"/>
    <w:rsid w:val="008135F8"/>
    <w:rsid w:val="00837371"/>
    <w:rsid w:val="008457A5"/>
    <w:rsid w:val="00872499"/>
    <w:rsid w:val="00896B5F"/>
    <w:rsid w:val="008A1698"/>
    <w:rsid w:val="008A24EC"/>
    <w:rsid w:val="008A6833"/>
    <w:rsid w:val="008B4E11"/>
    <w:rsid w:val="008C0878"/>
    <w:rsid w:val="008C76B8"/>
    <w:rsid w:val="008D61EF"/>
    <w:rsid w:val="008F4296"/>
    <w:rsid w:val="00926BB2"/>
    <w:rsid w:val="00931D58"/>
    <w:rsid w:val="009415BA"/>
    <w:rsid w:val="00951B58"/>
    <w:rsid w:val="00975122"/>
    <w:rsid w:val="00994188"/>
    <w:rsid w:val="009A58D2"/>
    <w:rsid w:val="009B28EC"/>
    <w:rsid w:val="009B791F"/>
    <w:rsid w:val="009C30E9"/>
    <w:rsid w:val="009D1EF0"/>
    <w:rsid w:val="009D262E"/>
    <w:rsid w:val="009D730B"/>
    <w:rsid w:val="009E2CD4"/>
    <w:rsid w:val="009F47D7"/>
    <w:rsid w:val="00A11E3A"/>
    <w:rsid w:val="00A16288"/>
    <w:rsid w:val="00A46CFB"/>
    <w:rsid w:val="00A939D5"/>
    <w:rsid w:val="00AC15FF"/>
    <w:rsid w:val="00AC1F2D"/>
    <w:rsid w:val="00AD25BF"/>
    <w:rsid w:val="00AD7D8E"/>
    <w:rsid w:val="00AF0BD1"/>
    <w:rsid w:val="00AF2179"/>
    <w:rsid w:val="00AF791B"/>
    <w:rsid w:val="00B10E6E"/>
    <w:rsid w:val="00B15B2C"/>
    <w:rsid w:val="00B16052"/>
    <w:rsid w:val="00B23E70"/>
    <w:rsid w:val="00B32E48"/>
    <w:rsid w:val="00B33F87"/>
    <w:rsid w:val="00B41B3C"/>
    <w:rsid w:val="00B43CF3"/>
    <w:rsid w:val="00B56AFC"/>
    <w:rsid w:val="00B6694F"/>
    <w:rsid w:val="00B71266"/>
    <w:rsid w:val="00B82623"/>
    <w:rsid w:val="00B84FEB"/>
    <w:rsid w:val="00B91FF4"/>
    <w:rsid w:val="00BA3092"/>
    <w:rsid w:val="00BA576F"/>
    <w:rsid w:val="00BB182C"/>
    <w:rsid w:val="00BB3FF6"/>
    <w:rsid w:val="00BC0B61"/>
    <w:rsid w:val="00BC61B9"/>
    <w:rsid w:val="00BE65AA"/>
    <w:rsid w:val="00C034D7"/>
    <w:rsid w:val="00C061FA"/>
    <w:rsid w:val="00C06987"/>
    <w:rsid w:val="00C06AD9"/>
    <w:rsid w:val="00C26367"/>
    <w:rsid w:val="00C339BB"/>
    <w:rsid w:val="00C37999"/>
    <w:rsid w:val="00C64AB3"/>
    <w:rsid w:val="00C73394"/>
    <w:rsid w:val="00C80809"/>
    <w:rsid w:val="00C85EC0"/>
    <w:rsid w:val="00C93977"/>
    <w:rsid w:val="00C97B90"/>
    <w:rsid w:val="00CA5934"/>
    <w:rsid w:val="00CA6E38"/>
    <w:rsid w:val="00CC417C"/>
    <w:rsid w:val="00CD0BDE"/>
    <w:rsid w:val="00CE2310"/>
    <w:rsid w:val="00CE7CBC"/>
    <w:rsid w:val="00CF541B"/>
    <w:rsid w:val="00CF5E80"/>
    <w:rsid w:val="00D0602A"/>
    <w:rsid w:val="00D0685C"/>
    <w:rsid w:val="00D32F38"/>
    <w:rsid w:val="00D74DE1"/>
    <w:rsid w:val="00D75486"/>
    <w:rsid w:val="00D80CF8"/>
    <w:rsid w:val="00D815B3"/>
    <w:rsid w:val="00D82AF1"/>
    <w:rsid w:val="00D85718"/>
    <w:rsid w:val="00D86F1B"/>
    <w:rsid w:val="00DB24F1"/>
    <w:rsid w:val="00DC4AF3"/>
    <w:rsid w:val="00DC5E3B"/>
    <w:rsid w:val="00DC6379"/>
    <w:rsid w:val="00E0099A"/>
    <w:rsid w:val="00E42957"/>
    <w:rsid w:val="00E5157E"/>
    <w:rsid w:val="00E54C9F"/>
    <w:rsid w:val="00E7032C"/>
    <w:rsid w:val="00E7299C"/>
    <w:rsid w:val="00E77337"/>
    <w:rsid w:val="00E829BF"/>
    <w:rsid w:val="00E912EE"/>
    <w:rsid w:val="00E9485E"/>
    <w:rsid w:val="00E94ED4"/>
    <w:rsid w:val="00EA75A2"/>
    <w:rsid w:val="00EB10EE"/>
    <w:rsid w:val="00EB4B01"/>
    <w:rsid w:val="00ED3AB5"/>
    <w:rsid w:val="00ED46F2"/>
    <w:rsid w:val="00EE3143"/>
    <w:rsid w:val="00F05203"/>
    <w:rsid w:val="00F2511C"/>
    <w:rsid w:val="00F31444"/>
    <w:rsid w:val="00F51133"/>
    <w:rsid w:val="00F65C32"/>
    <w:rsid w:val="00F86521"/>
    <w:rsid w:val="00F905EE"/>
    <w:rsid w:val="00FB5A40"/>
    <w:rsid w:val="00FC3BB0"/>
    <w:rsid w:val="00FF443E"/>
    <w:rsid w:val="00FF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26"/>
    <w:pPr>
      <w:spacing w:after="200" w:line="276" w:lineRule="auto"/>
    </w:pPr>
    <w:rPr>
      <w:rFonts w:eastAsiaTheme="minorEastAsia"/>
      <w:lang w:eastAsia="ru-RU"/>
    </w:rPr>
  </w:style>
  <w:style w:type="paragraph" w:styleId="1">
    <w:name w:val="heading 1"/>
    <w:basedOn w:val="a"/>
    <w:next w:val="a"/>
    <w:link w:val="10"/>
    <w:uiPriority w:val="9"/>
    <w:qFormat/>
    <w:rsid w:val="00775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5426"/>
    <w:pPr>
      <w:keepNext/>
      <w:keepLines/>
      <w:spacing w:before="40" w:after="0"/>
      <w:jc w:val="center"/>
      <w:outlineLvl w:val="1"/>
    </w:pPr>
    <w:rPr>
      <w:rFonts w:ascii="Times New Roman" w:eastAsiaTheme="majorEastAsia" w:hAnsi="Times New Roman" w:cstheme="majorBidi"/>
      <w:b/>
      <w:i/>
      <w:color w:val="2E74B5" w:themeColor="accent1" w:themeShade="BF"/>
      <w:sz w:val="28"/>
      <w:szCs w:val="26"/>
    </w:rPr>
  </w:style>
  <w:style w:type="paragraph" w:styleId="3">
    <w:name w:val="heading 3"/>
    <w:basedOn w:val="a"/>
    <w:next w:val="a"/>
    <w:link w:val="30"/>
    <w:uiPriority w:val="9"/>
    <w:unhideWhenUsed/>
    <w:qFormat/>
    <w:rsid w:val="00CD0BDE"/>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autoRedefine/>
    <w:uiPriority w:val="9"/>
    <w:unhideWhenUsed/>
    <w:qFormat/>
    <w:rsid w:val="00775426"/>
    <w:pPr>
      <w:keepNext/>
      <w:keepLines/>
      <w:spacing w:before="120" w:after="120"/>
      <w:jc w:val="center"/>
      <w:outlineLvl w:val="6"/>
    </w:pPr>
    <w:rPr>
      <w:rFonts w:ascii="Times New Roman" w:eastAsia="Times New Roman" w:hAnsi="Times New Roman" w:cstheme="majorBidi"/>
      <w:b/>
      <w:i/>
      <w:iCs/>
      <w:color w:val="525252" w:themeColor="accent3" w:themeShade="80"/>
      <w:sz w:val="28"/>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4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rsid w:val="00775426"/>
    <w:rPr>
      <w:rFonts w:ascii="Times New Roman" w:eastAsia="Times New Roman" w:hAnsi="Times New Roman" w:cstheme="majorBidi"/>
      <w:b/>
      <w:i/>
      <w:iCs/>
      <w:color w:val="525252" w:themeColor="accent3" w:themeShade="80"/>
      <w:sz w:val="28"/>
      <w:lang w:val="ru" w:eastAsia="ru-RU"/>
    </w:rPr>
  </w:style>
  <w:style w:type="character" w:customStyle="1" w:styleId="10">
    <w:name w:val="Заголовок 1 Знак"/>
    <w:basedOn w:val="a0"/>
    <w:link w:val="1"/>
    <w:uiPriority w:val="9"/>
    <w:rsid w:val="00775426"/>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775426"/>
    <w:pPr>
      <w:spacing w:line="259" w:lineRule="auto"/>
      <w:outlineLvl w:val="9"/>
    </w:pPr>
  </w:style>
  <w:style w:type="character" w:customStyle="1" w:styleId="20">
    <w:name w:val="Заголовок 2 Знак"/>
    <w:basedOn w:val="a0"/>
    <w:link w:val="2"/>
    <w:uiPriority w:val="9"/>
    <w:rsid w:val="00775426"/>
    <w:rPr>
      <w:rFonts w:ascii="Times New Roman" w:eastAsiaTheme="majorEastAsia" w:hAnsi="Times New Roman" w:cstheme="majorBidi"/>
      <w:b/>
      <w:i/>
      <w:color w:val="2E74B5" w:themeColor="accent1" w:themeShade="BF"/>
      <w:sz w:val="28"/>
      <w:szCs w:val="26"/>
      <w:lang w:eastAsia="ru-RU"/>
    </w:rPr>
  </w:style>
  <w:style w:type="paragraph" w:styleId="21">
    <w:name w:val="toc 2"/>
    <w:basedOn w:val="a"/>
    <w:next w:val="a"/>
    <w:autoRedefine/>
    <w:uiPriority w:val="39"/>
    <w:unhideWhenUsed/>
    <w:rsid w:val="00775426"/>
    <w:pPr>
      <w:spacing w:after="100"/>
      <w:ind w:left="220"/>
    </w:pPr>
  </w:style>
  <w:style w:type="character" w:styleId="a5">
    <w:name w:val="Hyperlink"/>
    <w:basedOn w:val="a0"/>
    <w:uiPriority w:val="99"/>
    <w:unhideWhenUsed/>
    <w:rsid w:val="00775426"/>
    <w:rPr>
      <w:color w:val="0563C1" w:themeColor="hyperlink"/>
      <w:u w:val="single"/>
    </w:rPr>
  </w:style>
  <w:style w:type="paragraph" w:styleId="a6">
    <w:name w:val="Balloon Text"/>
    <w:basedOn w:val="a"/>
    <w:link w:val="a7"/>
    <w:uiPriority w:val="99"/>
    <w:semiHidden/>
    <w:unhideWhenUsed/>
    <w:rsid w:val="003A3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3D6D"/>
    <w:rPr>
      <w:rFonts w:ascii="Tahoma" w:eastAsiaTheme="minorEastAsia" w:hAnsi="Tahoma" w:cs="Tahoma"/>
      <w:sz w:val="16"/>
      <w:szCs w:val="16"/>
      <w:lang w:eastAsia="ru-RU"/>
    </w:rPr>
  </w:style>
  <w:style w:type="paragraph" w:styleId="a8">
    <w:name w:val="Normal (Web)"/>
    <w:basedOn w:val="a"/>
    <w:uiPriority w:val="99"/>
    <w:unhideWhenUsed/>
    <w:rsid w:val="00613C6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B10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0EE"/>
    <w:rPr>
      <w:rFonts w:eastAsiaTheme="minorEastAsia"/>
      <w:lang w:eastAsia="ru-RU"/>
    </w:rPr>
  </w:style>
  <w:style w:type="paragraph" w:styleId="ab">
    <w:name w:val="footer"/>
    <w:basedOn w:val="a"/>
    <w:link w:val="ac"/>
    <w:uiPriority w:val="99"/>
    <w:unhideWhenUsed/>
    <w:rsid w:val="00EB10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0EE"/>
    <w:rPr>
      <w:rFonts w:eastAsiaTheme="minorEastAsia"/>
      <w:lang w:eastAsia="ru-RU"/>
    </w:rPr>
  </w:style>
  <w:style w:type="character" w:customStyle="1" w:styleId="30">
    <w:name w:val="Заголовок 3 Знак"/>
    <w:basedOn w:val="a0"/>
    <w:link w:val="3"/>
    <w:uiPriority w:val="9"/>
    <w:rsid w:val="00CD0BDE"/>
    <w:rPr>
      <w:rFonts w:asciiTheme="majorHAnsi" w:eastAsiaTheme="majorEastAsia" w:hAnsiTheme="majorHAnsi" w:cstheme="majorBidi"/>
      <w:b/>
      <w:bCs/>
      <w:color w:val="5B9BD5"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26"/>
    <w:pPr>
      <w:spacing w:after="200" w:line="276" w:lineRule="auto"/>
    </w:pPr>
    <w:rPr>
      <w:rFonts w:eastAsiaTheme="minorEastAsia"/>
      <w:lang w:eastAsia="ru-RU"/>
    </w:rPr>
  </w:style>
  <w:style w:type="paragraph" w:styleId="1">
    <w:name w:val="heading 1"/>
    <w:basedOn w:val="a"/>
    <w:next w:val="a"/>
    <w:link w:val="10"/>
    <w:uiPriority w:val="9"/>
    <w:qFormat/>
    <w:rsid w:val="00775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5426"/>
    <w:pPr>
      <w:keepNext/>
      <w:keepLines/>
      <w:spacing w:before="40" w:after="0"/>
      <w:jc w:val="center"/>
      <w:outlineLvl w:val="1"/>
    </w:pPr>
    <w:rPr>
      <w:rFonts w:ascii="Times New Roman" w:eastAsiaTheme="majorEastAsia" w:hAnsi="Times New Roman" w:cstheme="majorBidi"/>
      <w:b/>
      <w:i/>
      <w:color w:val="2E74B5" w:themeColor="accent1" w:themeShade="BF"/>
      <w:sz w:val="28"/>
      <w:szCs w:val="26"/>
    </w:rPr>
  </w:style>
  <w:style w:type="paragraph" w:styleId="3">
    <w:name w:val="heading 3"/>
    <w:basedOn w:val="a"/>
    <w:next w:val="a"/>
    <w:link w:val="30"/>
    <w:uiPriority w:val="9"/>
    <w:unhideWhenUsed/>
    <w:qFormat/>
    <w:rsid w:val="00CD0BDE"/>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autoRedefine/>
    <w:uiPriority w:val="9"/>
    <w:unhideWhenUsed/>
    <w:qFormat/>
    <w:rsid w:val="00775426"/>
    <w:pPr>
      <w:keepNext/>
      <w:keepLines/>
      <w:spacing w:before="120" w:after="120"/>
      <w:jc w:val="center"/>
      <w:outlineLvl w:val="6"/>
    </w:pPr>
    <w:rPr>
      <w:rFonts w:ascii="Times New Roman" w:eastAsia="Times New Roman" w:hAnsi="Times New Roman" w:cstheme="majorBidi"/>
      <w:b/>
      <w:i/>
      <w:iCs/>
      <w:color w:val="525252" w:themeColor="accent3" w:themeShade="80"/>
      <w:sz w:val="28"/>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4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rsid w:val="00775426"/>
    <w:rPr>
      <w:rFonts w:ascii="Times New Roman" w:eastAsia="Times New Roman" w:hAnsi="Times New Roman" w:cstheme="majorBidi"/>
      <w:b/>
      <w:i/>
      <w:iCs/>
      <w:color w:val="525252" w:themeColor="accent3" w:themeShade="80"/>
      <w:sz w:val="28"/>
      <w:lang w:val="ru" w:eastAsia="ru-RU"/>
    </w:rPr>
  </w:style>
  <w:style w:type="character" w:customStyle="1" w:styleId="10">
    <w:name w:val="Заголовок 1 Знак"/>
    <w:basedOn w:val="a0"/>
    <w:link w:val="1"/>
    <w:uiPriority w:val="9"/>
    <w:rsid w:val="00775426"/>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775426"/>
    <w:pPr>
      <w:spacing w:line="259" w:lineRule="auto"/>
      <w:outlineLvl w:val="9"/>
    </w:pPr>
  </w:style>
  <w:style w:type="character" w:customStyle="1" w:styleId="20">
    <w:name w:val="Заголовок 2 Знак"/>
    <w:basedOn w:val="a0"/>
    <w:link w:val="2"/>
    <w:uiPriority w:val="9"/>
    <w:rsid w:val="00775426"/>
    <w:rPr>
      <w:rFonts w:ascii="Times New Roman" w:eastAsiaTheme="majorEastAsia" w:hAnsi="Times New Roman" w:cstheme="majorBidi"/>
      <w:b/>
      <w:i/>
      <w:color w:val="2E74B5" w:themeColor="accent1" w:themeShade="BF"/>
      <w:sz w:val="28"/>
      <w:szCs w:val="26"/>
      <w:lang w:eastAsia="ru-RU"/>
    </w:rPr>
  </w:style>
  <w:style w:type="paragraph" w:styleId="21">
    <w:name w:val="toc 2"/>
    <w:basedOn w:val="a"/>
    <w:next w:val="a"/>
    <w:autoRedefine/>
    <w:uiPriority w:val="39"/>
    <w:unhideWhenUsed/>
    <w:rsid w:val="00775426"/>
    <w:pPr>
      <w:spacing w:after="100"/>
      <w:ind w:left="220"/>
    </w:pPr>
  </w:style>
  <w:style w:type="character" w:styleId="a5">
    <w:name w:val="Hyperlink"/>
    <w:basedOn w:val="a0"/>
    <w:uiPriority w:val="99"/>
    <w:unhideWhenUsed/>
    <w:rsid w:val="00775426"/>
    <w:rPr>
      <w:color w:val="0563C1" w:themeColor="hyperlink"/>
      <w:u w:val="single"/>
    </w:rPr>
  </w:style>
  <w:style w:type="paragraph" w:styleId="a6">
    <w:name w:val="Balloon Text"/>
    <w:basedOn w:val="a"/>
    <w:link w:val="a7"/>
    <w:uiPriority w:val="99"/>
    <w:semiHidden/>
    <w:unhideWhenUsed/>
    <w:rsid w:val="003A3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3D6D"/>
    <w:rPr>
      <w:rFonts w:ascii="Tahoma" w:eastAsiaTheme="minorEastAsia" w:hAnsi="Tahoma" w:cs="Tahoma"/>
      <w:sz w:val="16"/>
      <w:szCs w:val="16"/>
      <w:lang w:eastAsia="ru-RU"/>
    </w:rPr>
  </w:style>
  <w:style w:type="paragraph" w:styleId="a8">
    <w:name w:val="Normal (Web)"/>
    <w:basedOn w:val="a"/>
    <w:uiPriority w:val="99"/>
    <w:unhideWhenUsed/>
    <w:rsid w:val="00613C6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B10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0EE"/>
    <w:rPr>
      <w:rFonts w:eastAsiaTheme="minorEastAsia"/>
      <w:lang w:eastAsia="ru-RU"/>
    </w:rPr>
  </w:style>
  <w:style w:type="paragraph" w:styleId="ab">
    <w:name w:val="footer"/>
    <w:basedOn w:val="a"/>
    <w:link w:val="ac"/>
    <w:uiPriority w:val="99"/>
    <w:unhideWhenUsed/>
    <w:rsid w:val="00EB10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0EE"/>
    <w:rPr>
      <w:rFonts w:eastAsiaTheme="minorEastAsia"/>
      <w:lang w:eastAsia="ru-RU"/>
    </w:rPr>
  </w:style>
  <w:style w:type="character" w:customStyle="1" w:styleId="30">
    <w:name w:val="Заголовок 3 Знак"/>
    <w:basedOn w:val="a0"/>
    <w:link w:val="3"/>
    <w:uiPriority w:val="9"/>
    <w:rsid w:val="00CD0BDE"/>
    <w:rPr>
      <w:rFonts w:asciiTheme="majorHAnsi" w:eastAsiaTheme="majorEastAsia" w:hAnsiTheme="majorHAnsi" w:cstheme="majorBidi"/>
      <w:b/>
      <w:bCs/>
      <w:color w:val="5B9BD5"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5185">
      <w:bodyDiv w:val="1"/>
      <w:marLeft w:val="0"/>
      <w:marRight w:val="0"/>
      <w:marTop w:val="0"/>
      <w:marBottom w:val="0"/>
      <w:divBdr>
        <w:top w:val="none" w:sz="0" w:space="0" w:color="auto"/>
        <w:left w:val="none" w:sz="0" w:space="0" w:color="auto"/>
        <w:bottom w:val="none" w:sz="0" w:space="0" w:color="auto"/>
        <w:right w:val="none" w:sz="0" w:space="0" w:color="auto"/>
      </w:divBdr>
    </w:div>
    <w:div w:id="663776612">
      <w:bodyDiv w:val="1"/>
      <w:marLeft w:val="0"/>
      <w:marRight w:val="0"/>
      <w:marTop w:val="0"/>
      <w:marBottom w:val="0"/>
      <w:divBdr>
        <w:top w:val="none" w:sz="0" w:space="0" w:color="auto"/>
        <w:left w:val="none" w:sz="0" w:space="0" w:color="auto"/>
        <w:bottom w:val="none" w:sz="0" w:space="0" w:color="auto"/>
        <w:right w:val="none" w:sz="0" w:space="0" w:color="auto"/>
      </w:divBdr>
    </w:div>
    <w:div w:id="1120299823">
      <w:bodyDiv w:val="1"/>
      <w:marLeft w:val="0"/>
      <w:marRight w:val="0"/>
      <w:marTop w:val="0"/>
      <w:marBottom w:val="0"/>
      <w:divBdr>
        <w:top w:val="none" w:sz="0" w:space="0" w:color="auto"/>
        <w:left w:val="none" w:sz="0" w:space="0" w:color="auto"/>
        <w:bottom w:val="none" w:sz="0" w:space="0" w:color="auto"/>
        <w:right w:val="none" w:sz="0" w:space="0" w:color="auto"/>
      </w:divBdr>
    </w:div>
    <w:div w:id="1290822346">
      <w:bodyDiv w:val="1"/>
      <w:marLeft w:val="0"/>
      <w:marRight w:val="0"/>
      <w:marTop w:val="0"/>
      <w:marBottom w:val="0"/>
      <w:divBdr>
        <w:top w:val="none" w:sz="0" w:space="0" w:color="auto"/>
        <w:left w:val="none" w:sz="0" w:space="0" w:color="auto"/>
        <w:bottom w:val="none" w:sz="0" w:space="0" w:color="auto"/>
        <w:right w:val="none" w:sz="0" w:space="0" w:color="auto"/>
      </w:divBdr>
    </w:div>
    <w:div w:id="1446998302">
      <w:bodyDiv w:val="1"/>
      <w:marLeft w:val="0"/>
      <w:marRight w:val="0"/>
      <w:marTop w:val="0"/>
      <w:marBottom w:val="0"/>
      <w:divBdr>
        <w:top w:val="none" w:sz="0" w:space="0" w:color="auto"/>
        <w:left w:val="none" w:sz="0" w:space="0" w:color="auto"/>
        <w:bottom w:val="none" w:sz="0" w:space="0" w:color="auto"/>
        <w:right w:val="none" w:sz="0" w:space="0" w:color="auto"/>
      </w:divBdr>
    </w:div>
    <w:div w:id="1695693843">
      <w:bodyDiv w:val="1"/>
      <w:marLeft w:val="0"/>
      <w:marRight w:val="0"/>
      <w:marTop w:val="0"/>
      <w:marBottom w:val="0"/>
      <w:divBdr>
        <w:top w:val="none" w:sz="0" w:space="0" w:color="auto"/>
        <w:left w:val="none" w:sz="0" w:space="0" w:color="auto"/>
        <w:bottom w:val="none" w:sz="0" w:space="0" w:color="auto"/>
        <w:right w:val="none" w:sz="0" w:space="0" w:color="auto"/>
      </w:divBdr>
    </w:div>
    <w:div w:id="2011910077">
      <w:bodyDiv w:val="1"/>
      <w:marLeft w:val="0"/>
      <w:marRight w:val="0"/>
      <w:marTop w:val="0"/>
      <w:marBottom w:val="0"/>
      <w:divBdr>
        <w:top w:val="none" w:sz="0" w:space="0" w:color="auto"/>
        <w:left w:val="none" w:sz="0" w:space="0" w:color="auto"/>
        <w:bottom w:val="none" w:sz="0" w:space="0" w:color="auto"/>
        <w:right w:val="none" w:sz="0" w:space="0" w:color="auto"/>
      </w:divBdr>
    </w:div>
    <w:div w:id="20811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opros.asu.ru/index.php/admin/responses/sa/view/surveyid/685863/id/746" TargetMode="External"/><Relationship Id="rId26" Type="http://schemas.openxmlformats.org/officeDocument/2006/relationships/hyperlink" Target="http://opros.asu.ru/index.php/admin/responses/sa/view/surveyid/685863/id/2238" TargetMode="External"/><Relationship Id="rId39" Type="http://schemas.openxmlformats.org/officeDocument/2006/relationships/hyperlink" Target="http://opros.asu.ru/index.php/admin/responses/sa/view/surveyid/685863/id/311" TargetMode="External"/><Relationship Id="rId3" Type="http://schemas.microsoft.com/office/2007/relationships/stylesWithEffects" Target="stylesWithEffects.xml"/><Relationship Id="rId21" Type="http://schemas.openxmlformats.org/officeDocument/2006/relationships/hyperlink" Target="http://opros.asu.ru/index.php/admin/responses/sa/view/surveyid/685863/id/3444" TargetMode="External"/><Relationship Id="rId34" Type="http://schemas.openxmlformats.org/officeDocument/2006/relationships/hyperlink" Target="http://opros.asu.ru/index.php/admin/responses/sa/view/surveyid/685863/id/57" TargetMode="External"/><Relationship Id="rId42" Type="http://schemas.openxmlformats.org/officeDocument/2006/relationships/hyperlink" Target="http://opros.asu.ru/index.php/admin/responses/sa/view/surveyid/685863/id/3508"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opros.asu.ru/index.php/admin/responses/sa/view/surveyid/685863/id/644" TargetMode="External"/><Relationship Id="rId25" Type="http://schemas.openxmlformats.org/officeDocument/2006/relationships/hyperlink" Target="http://opros.asu.ru/index.php/admin/responses/sa/view/surveyid/685863/id/2230" TargetMode="External"/><Relationship Id="rId33" Type="http://schemas.openxmlformats.org/officeDocument/2006/relationships/hyperlink" Target="http://opros.asu.ru/index.php/admin/responses/sa/view/surveyid/685863/id/56" TargetMode="External"/><Relationship Id="rId38" Type="http://schemas.openxmlformats.org/officeDocument/2006/relationships/hyperlink" Target="http://opros.asu.ru/index.php/admin/responses/sa/view/surveyid/685863/id/2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pros.asu.ru/index.php/admin/responses/sa/view/surveyid/685863/id/30" TargetMode="External"/><Relationship Id="rId20" Type="http://schemas.openxmlformats.org/officeDocument/2006/relationships/hyperlink" Target="http://opros.asu.ru/index.php/admin/responses/sa/view/surveyid/685863/id/3437" TargetMode="External"/><Relationship Id="rId29" Type="http://schemas.openxmlformats.org/officeDocument/2006/relationships/hyperlink" Target="http://opros.asu.ru/index.php/admin/responses/sa/view/surveyid/685863/id/2271" TargetMode="External"/><Relationship Id="rId41" Type="http://schemas.openxmlformats.org/officeDocument/2006/relationships/hyperlink" Target="http://opros.asu.ru/index.php/admin/responses/sa/view/surveyid/685863/id/4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opros.asu.ru/index.php/admin/responses/sa/view/surveyid/685863/id/3483" TargetMode="External"/><Relationship Id="rId32" Type="http://schemas.openxmlformats.org/officeDocument/2006/relationships/hyperlink" Target="http://opros.asu.ru/index.php/admin/responses/sa/view/surveyid/685863/id/55" TargetMode="External"/><Relationship Id="rId37" Type="http://schemas.openxmlformats.org/officeDocument/2006/relationships/hyperlink" Target="http://opros.asu.ru/index.php/admin/responses/sa/view/surveyid/685863/id/232" TargetMode="External"/><Relationship Id="rId40" Type="http://schemas.openxmlformats.org/officeDocument/2006/relationships/hyperlink" Target="http://opros.asu.ru/index.php/admin/responses/sa/view/surveyid/685863/id/32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pros.asu.ru/index.php/admin/responses/sa/view/surveyid/685863/id/4281" TargetMode="External"/><Relationship Id="rId23" Type="http://schemas.openxmlformats.org/officeDocument/2006/relationships/hyperlink" Target="http://opros.asu.ru/index.php/admin/responses/sa/view/surveyid/685863/id/3460" TargetMode="External"/><Relationship Id="rId28" Type="http://schemas.openxmlformats.org/officeDocument/2006/relationships/hyperlink" Target="http://opros.asu.ru/index.php/admin/responses/sa/view/surveyid/685863/id/2267" TargetMode="External"/><Relationship Id="rId36" Type="http://schemas.openxmlformats.org/officeDocument/2006/relationships/hyperlink" Target="http://opros.asu.ru/index.php/admin/responses/sa/view/surveyid/685863/id/133" TargetMode="External"/><Relationship Id="rId10" Type="http://schemas.openxmlformats.org/officeDocument/2006/relationships/chart" Target="charts/chart3.xml"/><Relationship Id="rId19" Type="http://schemas.openxmlformats.org/officeDocument/2006/relationships/hyperlink" Target="http://opros.asu.ru/index.php/admin/responses/sa/view/surveyid/685863/id/3383" TargetMode="External"/><Relationship Id="rId31" Type="http://schemas.openxmlformats.org/officeDocument/2006/relationships/hyperlink" Target="http://opros.asu.ru/index.php/admin/responses/sa/view/surveyid/685863/id/284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opros.asu.ru/index.php/admin/responses/sa/view/surveyid/685863/id/1290" TargetMode="External"/><Relationship Id="rId22" Type="http://schemas.openxmlformats.org/officeDocument/2006/relationships/hyperlink" Target="http://opros.asu.ru/index.php/admin/responses/sa/view/surveyid/685863/id/3459" TargetMode="External"/><Relationship Id="rId27" Type="http://schemas.openxmlformats.org/officeDocument/2006/relationships/hyperlink" Target="http://opros.asu.ru/index.php/admin/responses/sa/view/surveyid/685863/id/2253" TargetMode="External"/><Relationship Id="rId30" Type="http://schemas.openxmlformats.org/officeDocument/2006/relationships/hyperlink" Target="http://opros.asu.ru/index.php/admin/responses/sa/view/surveyid/685863/id/2696" TargetMode="External"/><Relationship Id="rId35" Type="http://schemas.openxmlformats.org/officeDocument/2006/relationships/hyperlink" Target="http://opros.asu.ru/index.php/admin/responses/sa/view/surveyid/685863/id/59" TargetMode="External"/><Relationship Id="rId43" Type="http://schemas.openxmlformats.org/officeDocument/2006/relationships/hyperlink" Target="http://opros.asu.ru/index.php/admin/responses/sa/view/surveyid/685863/id/348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linina\Documents\&#1085;&#1077;&#1079;&#1072;&#1074;&#1080;&#1089;&#1080;&#1084;&#1072;&#1103;%20&#1086;&#1094;&#1077;&#1085;&#1082;&#1072;%202019\&#1056;&#1072;&#1073;&#1086;&#1095;&#1080;&#1081;%20&#1076;&#1086;&#1082;&#1091;&#1084;&#1077;&#1085;&#1090;%20&#1087;&#1086;%20&#1080;&#1090;&#1086;&#1075;&#1072;&#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linina\Documents\&#1085;&#1077;&#1079;&#1072;&#1074;&#1080;&#1089;&#1080;&#1084;&#1072;&#1103;%20&#1086;&#1094;&#1077;&#1085;&#1082;&#1072;%202019\&#1057;&#1074;&#1086;&#1076;&#1085;&#1099;&#1077;%20&#1087;&#1086;%20&#1074;&#1089;&#1077;&#1084;%20&#1091;&#1095;&#1088;&#1077;&#1078;&#1076;&#1077;&#1085;&#1080;&#1103;&#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wnloads\&#1057;&#1074;&#1086;&#1076;&#1085;&#1099;&#1077;%20&#1087;&#1086;%20&#1074;&#1089;&#1077;&#1084;%20&#1091;&#1095;&#1088;&#1077;&#1078;&#1076;&#1077;&#1085;&#1080;&#1103;&#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0;&#1072;&#1083;&#1080;&#1085;&#1080;&#1085;&#1072;\&#1057;&#1074;&#1086;&#1076;&#1085;&#1099;&#1077;%20&#1087;&#1086;%20&#1074;&#1089;&#1077;&#1084;%20&#1091;&#1095;&#1088;&#1077;&#1078;&#1076;&#1077;&#1085;&#1080;&#1103;&#1084;%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linina\Documents\&#1085;&#1077;&#1079;&#1072;&#1074;&#1080;&#1089;&#1080;&#1084;&#1072;&#1103;%20&#1086;&#1094;&#1077;&#1085;&#1082;&#1072;%202019\&#1057;&#1074;&#1086;&#1076;&#1085;&#1099;&#1077;%20&#1087;&#1086;%20&#1074;&#1089;&#1077;&#1084;%20&#1091;&#1095;&#1088;&#1077;&#1078;&#1076;&#1077;&#1085;&#1080;&#1103;&#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linina\Documents\&#1085;&#1077;&#1079;&#1072;&#1074;&#1080;&#1089;&#1080;&#1084;&#1072;&#1103;%20&#1086;&#1094;&#1077;&#1085;&#1082;&#1072;%202019\&#1057;&#1074;&#1086;&#1076;&#1085;&#1099;&#1077;%20&#1087;&#1086;%20&#1074;&#1089;&#1077;&#1084;%20&#1091;&#1095;&#1088;&#1077;&#1078;&#1076;&#1077;&#1085;&#1080;&#1103;&#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barChart>
        <c:barDir val="col"/>
        <c:grouping val="stacked"/>
        <c:varyColors val="0"/>
        <c:ser>
          <c:idx val="0"/>
          <c:order val="0"/>
          <c:invertIfNegative val="0"/>
          <c:cat>
            <c:strRef>
              <c:f>Лист1!$B$2:$B$34</c:f>
              <c:strCache>
                <c:ptCount val="33"/>
                <c:pt idx="0">
                  <c:v>КЦСОН г. Новоалтайска</c:v>
                </c:pt>
                <c:pt idx="1">
                  <c:v>КЦСОН г. Заринска</c:v>
                </c:pt>
                <c:pt idx="2">
                  <c:v>КЦСОН г. Славгорода</c:v>
                </c:pt>
                <c:pt idx="3">
                  <c:v>КЦСОН Мамонтовского района</c:v>
                </c:pt>
                <c:pt idx="4">
                  <c:v>КЦСОН г. Барнаула</c:v>
                </c:pt>
                <c:pt idx="5">
                  <c:v>ЦСА для лиц БОМЖ</c:v>
                </c:pt>
                <c:pt idx="6">
                  <c:v>КЦСОН Павловского района</c:v>
                </c:pt>
                <c:pt idx="7">
                  <c:v>КЦСОН Топчихинского района</c:v>
                </c:pt>
                <c:pt idx="8">
                  <c:v>КЦСОН Благовещенского района</c:v>
                </c:pt>
                <c:pt idx="9">
                  <c:v>КЦСОН Усть-Калманского района</c:v>
                </c:pt>
                <c:pt idx="10">
                  <c:v>КЦСОН Шипуновского района</c:v>
                </c:pt>
                <c:pt idx="11">
                  <c:v>КРЦ для детей и подростков с ОВ «Радуга»</c:v>
                </c:pt>
                <c:pt idx="12">
                  <c:v>КЦСОН Каменского района</c:v>
                </c:pt>
                <c:pt idx="13">
                  <c:v>КРЦ для детей и подростков с ОВ «Добродея»</c:v>
                </c:pt>
                <c:pt idx="14">
                  <c:v>КЦСОН г. Бийска</c:v>
                </c:pt>
                <c:pt idx="15">
                  <c:v>КЦСОН г. Алейска</c:v>
                </c:pt>
                <c:pt idx="16">
                  <c:v>КЦСОН Смоленского района</c:v>
                </c:pt>
                <c:pt idx="17">
                  <c:v>ККЦ для женщин </c:v>
                </c:pt>
                <c:pt idx="18">
                  <c:v>КРЦ для детей и подростков с ОВ «Родник»</c:v>
                </c:pt>
                <c:pt idx="19">
                  <c:v>КСРЦ для несовершеннолетних «Надежда»</c:v>
                </c:pt>
                <c:pt idx="20">
                  <c:v>КЦСОН Тальменского района</c:v>
                </c:pt>
                <c:pt idx="21">
                  <c:v>КЦСОН Немецкого национального района</c:v>
                </c:pt>
                <c:pt idx="22">
                  <c:v>КСРЦ для несовершеннолетних «Солнышко»</c:v>
                </c:pt>
                <c:pt idx="23">
                  <c:v>КЦСОН Михайловского района</c:v>
                </c:pt>
                <c:pt idx="24">
                  <c:v>КЦСОН Родинского района</c:v>
                </c:pt>
                <c:pt idx="25">
                  <c:v>КРЦ для детей и подростков с ОВ «Журавлики»</c:v>
                </c:pt>
                <c:pt idx="26">
                  <c:v>КЦСОН Троицкого района</c:v>
                </c:pt>
                <c:pt idx="27">
                  <c:v>КЦСОН г. Рубцовска</c:v>
                </c:pt>
                <c:pt idx="28">
                  <c:v>КСРЦ для несовершеннолетних «Дружба»</c:v>
                </c:pt>
                <c:pt idx="29">
                  <c:v>КЦСОН Локтевского района</c:v>
                </c:pt>
                <c:pt idx="30">
                  <c:v>ЦСР для ветеранов боевых действий</c:v>
                </c:pt>
                <c:pt idx="31">
                  <c:v>ККЦ для мужчин</c:v>
                </c:pt>
                <c:pt idx="32">
                  <c:v>КЦСОН Советского района</c:v>
                </c:pt>
              </c:strCache>
            </c:strRef>
          </c:cat>
          <c:val>
            <c:numRef>
              <c:f>Лист1!$C$2:$C$34</c:f>
            </c:numRef>
          </c:val>
        </c:ser>
        <c:ser>
          <c:idx val="1"/>
          <c:order val="1"/>
          <c:invertIfNegative val="0"/>
          <c:cat>
            <c:strRef>
              <c:f>Лист1!$B$2:$B$34</c:f>
              <c:strCache>
                <c:ptCount val="33"/>
                <c:pt idx="0">
                  <c:v>КЦСОН г. Новоалтайска</c:v>
                </c:pt>
                <c:pt idx="1">
                  <c:v>КЦСОН г. Заринска</c:v>
                </c:pt>
                <c:pt idx="2">
                  <c:v>КЦСОН г. Славгорода</c:v>
                </c:pt>
                <c:pt idx="3">
                  <c:v>КЦСОН Мамонтовского района</c:v>
                </c:pt>
                <c:pt idx="4">
                  <c:v>КЦСОН г. Барнаула</c:v>
                </c:pt>
                <c:pt idx="5">
                  <c:v>ЦСА для лиц БОМЖ</c:v>
                </c:pt>
                <c:pt idx="6">
                  <c:v>КЦСОН Павловского района</c:v>
                </c:pt>
                <c:pt idx="7">
                  <c:v>КЦСОН Топчихинского района</c:v>
                </c:pt>
                <c:pt idx="8">
                  <c:v>КЦСОН Благовещенского района</c:v>
                </c:pt>
                <c:pt idx="9">
                  <c:v>КЦСОН Усть-Калманского района</c:v>
                </c:pt>
                <c:pt idx="10">
                  <c:v>КЦСОН Шипуновского района</c:v>
                </c:pt>
                <c:pt idx="11">
                  <c:v>КРЦ для детей и подростков с ОВ «Радуга»</c:v>
                </c:pt>
                <c:pt idx="12">
                  <c:v>КЦСОН Каменского района</c:v>
                </c:pt>
                <c:pt idx="13">
                  <c:v>КРЦ для детей и подростков с ОВ «Добродея»</c:v>
                </c:pt>
                <c:pt idx="14">
                  <c:v>КЦСОН г. Бийска</c:v>
                </c:pt>
                <c:pt idx="15">
                  <c:v>КЦСОН г. Алейска</c:v>
                </c:pt>
                <c:pt idx="16">
                  <c:v>КЦСОН Смоленского района</c:v>
                </c:pt>
                <c:pt idx="17">
                  <c:v>ККЦ для женщин </c:v>
                </c:pt>
                <c:pt idx="18">
                  <c:v>КРЦ для детей и подростков с ОВ «Родник»</c:v>
                </c:pt>
                <c:pt idx="19">
                  <c:v>КСРЦ для несовершеннолетних «Надежда»</c:v>
                </c:pt>
                <c:pt idx="20">
                  <c:v>КЦСОН Тальменского района</c:v>
                </c:pt>
                <c:pt idx="21">
                  <c:v>КЦСОН Немецкого национального района</c:v>
                </c:pt>
                <c:pt idx="22">
                  <c:v>КСРЦ для несовершеннолетних «Солнышко»</c:v>
                </c:pt>
                <c:pt idx="23">
                  <c:v>КЦСОН Михайловского района</c:v>
                </c:pt>
                <c:pt idx="24">
                  <c:v>КЦСОН Родинского района</c:v>
                </c:pt>
                <c:pt idx="25">
                  <c:v>КРЦ для детей и подростков с ОВ «Журавлики»</c:v>
                </c:pt>
                <c:pt idx="26">
                  <c:v>КЦСОН Троицкого района</c:v>
                </c:pt>
                <c:pt idx="27">
                  <c:v>КЦСОН г. Рубцовска</c:v>
                </c:pt>
                <c:pt idx="28">
                  <c:v>КСРЦ для несовершеннолетних «Дружба»</c:v>
                </c:pt>
                <c:pt idx="29">
                  <c:v>КЦСОН Локтевского района</c:v>
                </c:pt>
                <c:pt idx="30">
                  <c:v>ЦСР для ветеранов боевых действий</c:v>
                </c:pt>
                <c:pt idx="31">
                  <c:v>ККЦ для мужчин</c:v>
                </c:pt>
                <c:pt idx="32">
                  <c:v>КЦСОН Советского района</c:v>
                </c:pt>
              </c:strCache>
            </c:strRef>
          </c:cat>
          <c:val>
            <c:numRef>
              <c:f>Лист1!$D$2:$D$34</c:f>
            </c:numRef>
          </c:val>
        </c:ser>
        <c:ser>
          <c:idx val="2"/>
          <c:order val="2"/>
          <c:invertIfNegative val="0"/>
          <c:cat>
            <c:strRef>
              <c:f>Лист1!$B$2:$B$34</c:f>
              <c:strCache>
                <c:ptCount val="33"/>
                <c:pt idx="0">
                  <c:v>КЦСОН г. Новоалтайска</c:v>
                </c:pt>
                <c:pt idx="1">
                  <c:v>КЦСОН г. Заринска</c:v>
                </c:pt>
                <c:pt idx="2">
                  <c:v>КЦСОН г. Славгорода</c:v>
                </c:pt>
                <c:pt idx="3">
                  <c:v>КЦСОН Мамонтовского района</c:v>
                </c:pt>
                <c:pt idx="4">
                  <c:v>КЦСОН г. Барнаула</c:v>
                </c:pt>
                <c:pt idx="5">
                  <c:v>ЦСА для лиц БОМЖ</c:v>
                </c:pt>
                <c:pt idx="6">
                  <c:v>КЦСОН Павловского района</c:v>
                </c:pt>
                <c:pt idx="7">
                  <c:v>КЦСОН Топчихинского района</c:v>
                </c:pt>
                <c:pt idx="8">
                  <c:v>КЦСОН Благовещенского района</c:v>
                </c:pt>
                <c:pt idx="9">
                  <c:v>КЦСОН Усть-Калманского района</c:v>
                </c:pt>
                <c:pt idx="10">
                  <c:v>КЦСОН Шипуновского района</c:v>
                </c:pt>
                <c:pt idx="11">
                  <c:v>КРЦ для детей и подростков с ОВ «Радуга»</c:v>
                </c:pt>
                <c:pt idx="12">
                  <c:v>КЦСОН Каменского района</c:v>
                </c:pt>
                <c:pt idx="13">
                  <c:v>КРЦ для детей и подростков с ОВ «Добродея»</c:v>
                </c:pt>
                <c:pt idx="14">
                  <c:v>КЦСОН г. Бийска</c:v>
                </c:pt>
                <c:pt idx="15">
                  <c:v>КЦСОН г. Алейска</c:v>
                </c:pt>
                <c:pt idx="16">
                  <c:v>КЦСОН Смоленского района</c:v>
                </c:pt>
                <c:pt idx="17">
                  <c:v>ККЦ для женщин </c:v>
                </c:pt>
                <c:pt idx="18">
                  <c:v>КРЦ для детей и подростков с ОВ «Родник»</c:v>
                </c:pt>
                <c:pt idx="19">
                  <c:v>КСРЦ для несовершеннолетних «Надежда»</c:v>
                </c:pt>
                <c:pt idx="20">
                  <c:v>КЦСОН Тальменского района</c:v>
                </c:pt>
                <c:pt idx="21">
                  <c:v>КЦСОН Немецкого национального района</c:v>
                </c:pt>
                <c:pt idx="22">
                  <c:v>КСРЦ для несовершеннолетних «Солнышко»</c:v>
                </c:pt>
                <c:pt idx="23">
                  <c:v>КЦСОН Михайловского района</c:v>
                </c:pt>
                <c:pt idx="24">
                  <c:v>КЦСОН Родинского района</c:v>
                </c:pt>
                <c:pt idx="25">
                  <c:v>КРЦ для детей и подростков с ОВ «Журавлики»</c:v>
                </c:pt>
                <c:pt idx="26">
                  <c:v>КЦСОН Троицкого района</c:v>
                </c:pt>
                <c:pt idx="27">
                  <c:v>КЦСОН г. Рубцовска</c:v>
                </c:pt>
                <c:pt idx="28">
                  <c:v>КСРЦ для несовершеннолетних «Дружба»</c:v>
                </c:pt>
                <c:pt idx="29">
                  <c:v>КЦСОН Локтевского района</c:v>
                </c:pt>
                <c:pt idx="30">
                  <c:v>ЦСР для ветеранов боевых действий</c:v>
                </c:pt>
                <c:pt idx="31">
                  <c:v>ККЦ для мужчин</c:v>
                </c:pt>
                <c:pt idx="32">
                  <c:v>КЦСОН Советского района</c:v>
                </c:pt>
              </c:strCache>
            </c:strRef>
          </c:cat>
          <c:val>
            <c:numRef>
              <c:f>Лист1!$E$2:$E$34</c:f>
            </c:numRef>
          </c:val>
        </c:ser>
        <c:ser>
          <c:idx val="3"/>
          <c:order val="3"/>
          <c:invertIfNegative val="0"/>
          <c:cat>
            <c:strRef>
              <c:f>Лист1!$B$2:$B$34</c:f>
              <c:strCache>
                <c:ptCount val="33"/>
                <c:pt idx="0">
                  <c:v>КЦСОН г. Новоалтайска</c:v>
                </c:pt>
                <c:pt idx="1">
                  <c:v>КЦСОН г. Заринска</c:v>
                </c:pt>
                <c:pt idx="2">
                  <c:v>КЦСОН г. Славгорода</c:v>
                </c:pt>
                <c:pt idx="3">
                  <c:v>КЦСОН Мамонтовского района</c:v>
                </c:pt>
                <c:pt idx="4">
                  <c:v>КЦСОН г. Барнаула</c:v>
                </c:pt>
                <c:pt idx="5">
                  <c:v>ЦСА для лиц БОМЖ</c:v>
                </c:pt>
                <c:pt idx="6">
                  <c:v>КЦСОН Павловского района</c:v>
                </c:pt>
                <c:pt idx="7">
                  <c:v>КЦСОН Топчихинского района</c:v>
                </c:pt>
                <c:pt idx="8">
                  <c:v>КЦСОН Благовещенского района</c:v>
                </c:pt>
                <c:pt idx="9">
                  <c:v>КЦСОН Усть-Калманского района</c:v>
                </c:pt>
                <c:pt idx="10">
                  <c:v>КЦСОН Шипуновского района</c:v>
                </c:pt>
                <c:pt idx="11">
                  <c:v>КРЦ для детей и подростков с ОВ «Радуга»</c:v>
                </c:pt>
                <c:pt idx="12">
                  <c:v>КЦСОН Каменского района</c:v>
                </c:pt>
                <c:pt idx="13">
                  <c:v>КРЦ для детей и подростков с ОВ «Добродея»</c:v>
                </c:pt>
                <c:pt idx="14">
                  <c:v>КЦСОН г. Бийска</c:v>
                </c:pt>
                <c:pt idx="15">
                  <c:v>КЦСОН г. Алейска</c:v>
                </c:pt>
                <c:pt idx="16">
                  <c:v>КЦСОН Смоленского района</c:v>
                </c:pt>
                <c:pt idx="17">
                  <c:v>ККЦ для женщин </c:v>
                </c:pt>
                <c:pt idx="18">
                  <c:v>КРЦ для детей и подростков с ОВ «Родник»</c:v>
                </c:pt>
                <c:pt idx="19">
                  <c:v>КСРЦ для несовершеннолетних «Надежда»</c:v>
                </c:pt>
                <c:pt idx="20">
                  <c:v>КЦСОН Тальменского района</c:v>
                </c:pt>
                <c:pt idx="21">
                  <c:v>КЦСОН Немецкого национального района</c:v>
                </c:pt>
                <c:pt idx="22">
                  <c:v>КСРЦ для несовершеннолетних «Солнышко»</c:v>
                </c:pt>
                <c:pt idx="23">
                  <c:v>КЦСОН Михайловского района</c:v>
                </c:pt>
                <c:pt idx="24">
                  <c:v>КЦСОН Родинского района</c:v>
                </c:pt>
                <c:pt idx="25">
                  <c:v>КРЦ для детей и подростков с ОВ «Журавлики»</c:v>
                </c:pt>
                <c:pt idx="26">
                  <c:v>КЦСОН Троицкого района</c:v>
                </c:pt>
                <c:pt idx="27">
                  <c:v>КЦСОН г. Рубцовска</c:v>
                </c:pt>
                <c:pt idx="28">
                  <c:v>КСРЦ для несовершеннолетних «Дружба»</c:v>
                </c:pt>
                <c:pt idx="29">
                  <c:v>КЦСОН Локтевского района</c:v>
                </c:pt>
                <c:pt idx="30">
                  <c:v>ЦСР для ветеранов боевых действий</c:v>
                </c:pt>
                <c:pt idx="31">
                  <c:v>ККЦ для мужчин</c:v>
                </c:pt>
                <c:pt idx="32">
                  <c:v>КЦСОН Советского района</c:v>
                </c:pt>
              </c:strCache>
            </c:strRef>
          </c:cat>
          <c:val>
            <c:numRef>
              <c:f>Лист1!$F$2:$F$34</c:f>
            </c:numRef>
          </c:val>
        </c:ser>
        <c:ser>
          <c:idx val="4"/>
          <c:order val="4"/>
          <c:invertIfNegative val="0"/>
          <c:cat>
            <c:strRef>
              <c:f>Лист1!$B$2:$B$34</c:f>
              <c:strCache>
                <c:ptCount val="33"/>
                <c:pt idx="0">
                  <c:v>КЦСОН г. Новоалтайска</c:v>
                </c:pt>
                <c:pt idx="1">
                  <c:v>КЦСОН г. Заринска</c:v>
                </c:pt>
                <c:pt idx="2">
                  <c:v>КЦСОН г. Славгорода</c:v>
                </c:pt>
                <c:pt idx="3">
                  <c:v>КЦСОН Мамонтовского района</c:v>
                </c:pt>
                <c:pt idx="4">
                  <c:v>КЦСОН г. Барнаула</c:v>
                </c:pt>
                <c:pt idx="5">
                  <c:v>ЦСА для лиц БОМЖ</c:v>
                </c:pt>
                <c:pt idx="6">
                  <c:v>КЦСОН Павловского района</c:v>
                </c:pt>
                <c:pt idx="7">
                  <c:v>КЦСОН Топчихинского района</c:v>
                </c:pt>
                <c:pt idx="8">
                  <c:v>КЦСОН Благовещенского района</c:v>
                </c:pt>
                <c:pt idx="9">
                  <c:v>КЦСОН Усть-Калманского района</c:v>
                </c:pt>
                <c:pt idx="10">
                  <c:v>КЦСОН Шипуновского района</c:v>
                </c:pt>
                <c:pt idx="11">
                  <c:v>КРЦ для детей и подростков с ОВ «Радуга»</c:v>
                </c:pt>
                <c:pt idx="12">
                  <c:v>КЦСОН Каменского района</c:v>
                </c:pt>
                <c:pt idx="13">
                  <c:v>КРЦ для детей и подростков с ОВ «Добродея»</c:v>
                </c:pt>
                <c:pt idx="14">
                  <c:v>КЦСОН г. Бийска</c:v>
                </c:pt>
                <c:pt idx="15">
                  <c:v>КЦСОН г. Алейска</c:v>
                </c:pt>
                <c:pt idx="16">
                  <c:v>КЦСОН Смоленского района</c:v>
                </c:pt>
                <c:pt idx="17">
                  <c:v>ККЦ для женщин </c:v>
                </c:pt>
                <c:pt idx="18">
                  <c:v>КРЦ для детей и подростков с ОВ «Родник»</c:v>
                </c:pt>
                <c:pt idx="19">
                  <c:v>КСРЦ для несовершеннолетних «Надежда»</c:v>
                </c:pt>
                <c:pt idx="20">
                  <c:v>КЦСОН Тальменского района</c:v>
                </c:pt>
                <c:pt idx="21">
                  <c:v>КЦСОН Немецкого национального района</c:v>
                </c:pt>
                <c:pt idx="22">
                  <c:v>КСРЦ для несовершеннолетних «Солнышко»</c:v>
                </c:pt>
                <c:pt idx="23">
                  <c:v>КЦСОН Михайловского района</c:v>
                </c:pt>
                <c:pt idx="24">
                  <c:v>КЦСОН Родинского района</c:v>
                </c:pt>
                <c:pt idx="25">
                  <c:v>КРЦ для детей и подростков с ОВ «Журавлики»</c:v>
                </c:pt>
                <c:pt idx="26">
                  <c:v>КЦСОН Троицкого района</c:v>
                </c:pt>
                <c:pt idx="27">
                  <c:v>КЦСОН г. Рубцовска</c:v>
                </c:pt>
                <c:pt idx="28">
                  <c:v>КСРЦ для несовершеннолетних «Дружба»</c:v>
                </c:pt>
                <c:pt idx="29">
                  <c:v>КЦСОН Локтевского района</c:v>
                </c:pt>
                <c:pt idx="30">
                  <c:v>ЦСР для ветеранов боевых действий</c:v>
                </c:pt>
                <c:pt idx="31">
                  <c:v>ККЦ для мужчин</c:v>
                </c:pt>
                <c:pt idx="32">
                  <c:v>КЦСОН Советского района</c:v>
                </c:pt>
              </c:strCache>
            </c:strRef>
          </c:cat>
          <c:val>
            <c:numRef>
              <c:f>Лист1!$G$2:$G$34</c:f>
            </c:numRef>
          </c:val>
        </c:ser>
        <c:ser>
          <c:idx val="5"/>
          <c:order val="5"/>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Pt>
            <c:idx val="32"/>
            <c:invertIfNegative val="0"/>
            <c:bubble3D val="0"/>
            <c:spPr>
              <a:solidFill>
                <a:schemeClr val="accent2"/>
              </a:solidFill>
            </c:spPr>
          </c:dPt>
          <c:dLbls>
            <c:dLbl>
              <c:idx val="0"/>
              <c:layout>
                <c:manualLayout>
                  <c:x val="1.1994191395190573E-17"/>
                  <c:y val="-0.30523711235124734"/>
                </c:manualLayout>
              </c:layout>
              <c:dLblPos val="ctr"/>
              <c:showLegendKey val="0"/>
              <c:showVal val="1"/>
              <c:showCatName val="0"/>
              <c:showSerName val="0"/>
              <c:showPercent val="0"/>
              <c:showBubbleSize val="0"/>
            </c:dLbl>
            <c:dLbl>
              <c:idx val="2"/>
              <c:layout>
                <c:manualLayout>
                  <c:x val="2.6169447170428526E-3"/>
                  <c:y val="-0.29565901349709928"/>
                </c:manualLayout>
              </c:layout>
              <c:dLblPos val="ctr"/>
              <c:showLegendKey val="0"/>
              <c:showVal val="1"/>
              <c:showCatName val="0"/>
              <c:showSerName val="0"/>
              <c:showPercent val="0"/>
              <c:showBubbleSize val="0"/>
            </c:dLbl>
            <c:dLbl>
              <c:idx val="4"/>
              <c:layout>
                <c:manualLayout>
                  <c:x val="2.3988382790381145E-17"/>
                  <c:y val="-0.29100085790247093"/>
                </c:manualLayout>
              </c:layout>
              <c:dLblPos val="ctr"/>
              <c:showLegendKey val="0"/>
              <c:showVal val="1"/>
              <c:showCatName val="0"/>
              <c:showSerName val="0"/>
              <c:showPercent val="0"/>
              <c:showBubbleSize val="0"/>
            </c:dLbl>
            <c:dLbl>
              <c:idx val="6"/>
              <c:layout>
                <c:manualLayout>
                  <c:x val="0"/>
                  <c:y val="-0.29098437937976201"/>
                </c:manualLayout>
              </c:layout>
              <c:dLblPos val="ctr"/>
              <c:showLegendKey val="0"/>
              <c:showVal val="1"/>
              <c:showCatName val="0"/>
              <c:showSerName val="0"/>
              <c:showPercent val="0"/>
              <c:showBubbleSize val="0"/>
            </c:dLbl>
            <c:dLbl>
              <c:idx val="8"/>
              <c:layout>
                <c:manualLayout>
                  <c:x val="2.6169447170428526E-3"/>
                  <c:y val="-0.29034698332611336"/>
                </c:manualLayout>
              </c:layout>
              <c:dLblPos val="ctr"/>
              <c:showLegendKey val="0"/>
              <c:showVal val="1"/>
              <c:showCatName val="0"/>
              <c:showSerName val="0"/>
              <c:showPercent val="0"/>
              <c:showBubbleSize val="0"/>
            </c:dLbl>
            <c:dLbl>
              <c:idx val="10"/>
              <c:layout>
                <c:manualLayout>
                  <c:x val="4.7976765580762291E-17"/>
                  <c:y val="-0.2826158380687851"/>
                </c:manualLayout>
              </c:layout>
              <c:dLblPos val="ctr"/>
              <c:showLegendKey val="0"/>
              <c:showVal val="1"/>
              <c:showCatName val="0"/>
              <c:showSerName val="0"/>
              <c:showPercent val="0"/>
              <c:showBubbleSize val="0"/>
            </c:dLbl>
            <c:dLbl>
              <c:idx val="12"/>
              <c:layout>
                <c:manualLayout>
                  <c:x val="-2.6169447170428044E-3"/>
                  <c:y val="-0.28567217932709865"/>
                </c:manualLayout>
              </c:layout>
              <c:dLblPos val="ctr"/>
              <c:showLegendKey val="0"/>
              <c:showVal val="1"/>
              <c:showCatName val="0"/>
              <c:showSerName val="0"/>
              <c:showPercent val="0"/>
              <c:showBubbleSize val="0"/>
            </c:dLbl>
            <c:dLbl>
              <c:idx val="14"/>
              <c:layout>
                <c:manualLayout>
                  <c:x val="1.3084723585214263E-3"/>
                  <c:y val="-0.27640479406093654"/>
                </c:manualLayout>
              </c:layout>
              <c:dLblPos val="ctr"/>
              <c:showLegendKey val="0"/>
              <c:showVal val="1"/>
              <c:showCatName val="0"/>
              <c:showSerName val="0"/>
              <c:showPercent val="0"/>
              <c:showBubbleSize val="0"/>
            </c:dLbl>
            <c:dLbl>
              <c:idx val="16"/>
              <c:layout>
                <c:manualLayout>
                  <c:x val="0"/>
                  <c:y val="-0.28223972003499564"/>
                </c:manualLayout>
              </c:layout>
              <c:dLblPos val="ctr"/>
              <c:showLegendKey val="0"/>
              <c:showVal val="1"/>
              <c:showCatName val="0"/>
              <c:showSerName val="0"/>
              <c:showPercent val="0"/>
              <c:showBubbleSize val="0"/>
            </c:dLbl>
            <c:dLbl>
              <c:idx val="18"/>
              <c:layout>
                <c:manualLayout>
                  <c:x val="0"/>
                  <c:y val="-0.27143592487832224"/>
                </c:manualLayout>
              </c:layout>
              <c:dLblPos val="ctr"/>
              <c:showLegendKey val="0"/>
              <c:showVal val="1"/>
              <c:showCatName val="0"/>
              <c:showSerName val="0"/>
              <c:showPercent val="0"/>
              <c:showBubbleSize val="0"/>
            </c:dLbl>
            <c:dLbl>
              <c:idx val="20"/>
              <c:layout>
                <c:manualLayout>
                  <c:x val="0"/>
                  <c:y val="-0.27481928836565334"/>
                </c:manualLayout>
              </c:layout>
              <c:dLblPos val="ctr"/>
              <c:showLegendKey val="0"/>
              <c:showVal val="1"/>
              <c:showCatName val="0"/>
              <c:showSerName val="0"/>
              <c:showPercent val="0"/>
              <c:showBubbleSize val="0"/>
            </c:dLbl>
            <c:dLbl>
              <c:idx val="22"/>
              <c:layout>
                <c:manualLayout>
                  <c:x val="0"/>
                  <c:y val="-0.27604498466817862"/>
                </c:manualLayout>
              </c:layout>
              <c:dLblPos val="ctr"/>
              <c:showLegendKey val="0"/>
              <c:showVal val="1"/>
              <c:showCatName val="0"/>
              <c:showSerName val="0"/>
              <c:showPercent val="0"/>
              <c:showBubbleSize val="0"/>
            </c:dLbl>
            <c:dLbl>
              <c:idx val="24"/>
              <c:layout>
                <c:manualLayout>
                  <c:x val="0"/>
                  <c:y val="-0.27110890264930476"/>
                </c:manualLayout>
              </c:layout>
              <c:dLblPos val="ctr"/>
              <c:showLegendKey val="0"/>
              <c:showVal val="1"/>
              <c:showCatName val="0"/>
              <c:showSerName val="0"/>
              <c:showPercent val="0"/>
              <c:showBubbleSize val="0"/>
            </c:dLbl>
            <c:dLbl>
              <c:idx val="26"/>
              <c:layout>
                <c:manualLayout>
                  <c:x val="3.9254170755642784E-3"/>
                  <c:y val="-0.27138665919187288"/>
                </c:manualLayout>
              </c:layout>
              <c:dLblPos val="ctr"/>
              <c:showLegendKey val="0"/>
              <c:showVal val="1"/>
              <c:showCatName val="0"/>
              <c:showSerName val="0"/>
              <c:showPercent val="0"/>
              <c:showBubbleSize val="0"/>
            </c:dLbl>
            <c:dLbl>
              <c:idx val="28"/>
              <c:layout>
                <c:manualLayout>
                  <c:x val="1.3084723585214263E-3"/>
                  <c:y val="-0.2608606205777676"/>
                </c:manualLayout>
              </c:layout>
              <c:dLblPos val="ctr"/>
              <c:showLegendKey val="0"/>
              <c:showVal val="1"/>
              <c:showCatName val="0"/>
              <c:showSerName val="0"/>
              <c:showPercent val="0"/>
              <c:showBubbleSize val="0"/>
            </c:dLbl>
            <c:dLbl>
              <c:idx val="30"/>
              <c:layout>
                <c:manualLayout>
                  <c:x val="0"/>
                  <c:y val="-0.25652931733047935"/>
                </c:manualLayout>
              </c:layout>
              <c:dLblPos val="ctr"/>
              <c:showLegendKey val="0"/>
              <c:showVal val="1"/>
              <c:showCatName val="0"/>
              <c:showSerName val="0"/>
              <c:showPercent val="0"/>
              <c:showBubbleSize val="0"/>
            </c:dLbl>
            <c:dLbl>
              <c:idx val="32"/>
              <c:layout>
                <c:manualLayout>
                  <c:x val="0"/>
                  <c:y val="-0.24410705943310482"/>
                </c:manualLayout>
              </c:layout>
              <c:dLblPos val="ctr"/>
              <c:showLegendKey val="0"/>
              <c:showVal val="1"/>
              <c:showCatName val="0"/>
              <c:showSerName val="0"/>
              <c:showPercent val="0"/>
              <c:showBubbleSize val="0"/>
            </c:dLbl>
            <c:txPr>
              <a:bodyPr/>
              <a:lstStyle/>
              <a:p>
                <a:pPr>
                  <a:defRPr sz="1070" b="1" i="0" baseline="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Лист1!$B$2:$B$34</c:f>
              <c:strCache>
                <c:ptCount val="33"/>
                <c:pt idx="0">
                  <c:v>КЦСОН г. Новоалтайска</c:v>
                </c:pt>
                <c:pt idx="1">
                  <c:v>КЦСОН г. Заринска</c:v>
                </c:pt>
                <c:pt idx="2">
                  <c:v>КЦСОН г. Славгорода</c:v>
                </c:pt>
                <c:pt idx="3">
                  <c:v>КЦСОН Мамонтовского района</c:v>
                </c:pt>
                <c:pt idx="4">
                  <c:v>КЦСОН г. Барнаула</c:v>
                </c:pt>
                <c:pt idx="5">
                  <c:v>ЦСА для лиц БОМЖ</c:v>
                </c:pt>
                <c:pt idx="6">
                  <c:v>КЦСОН Павловского района</c:v>
                </c:pt>
                <c:pt idx="7">
                  <c:v>КЦСОН Топчихинского района</c:v>
                </c:pt>
                <c:pt idx="8">
                  <c:v>КЦСОН Благовещенского района</c:v>
                </c:pt>
                <c:pt idx="9">
                  <c:v>КЦСОН Усть-Калманского района</c:v>
                </c:pt>
                <c:pt idx="10">
                  <c:v>КЦСОН Шипуновского района</c:v>
                </c:pt>
                <c:pt idx="11">
                  <c:v>КРЦ для детей и подростков с ОВ «Радуга»</c:v>
                </c:pt>
                <c:pt idx="12">
                  <c:v>КЦСОН Каменского района</c:v>
                </c:pt>
                <c:pt idx="13">
                  <c:v>КРЦ для детей и подростков с ОВ «Добродея»</c:v>
                </c:pt>
                <c:pt idx="14">
                  <c:v>КЦСОН г. Бийска</c:v>
                </c:pt>
                <c:pt idx="15">
                  <c:v>КЦСОН г. Алейска</c:v>
                </c:pt>
                <c:pt idx="16">
                  <c:v>КЦСОН Смоленского района</c:v>
                </c:pt>
                <c:pt idx="17">
                  <c:v>ККЦ для женщин </c:v>
                </c:pt>
                <c:pt idx="18">
                  <c:v>КРЦ для детей и подростков с ОВ «Родник»</c:v>
                </c:pt>
                <c:pt idx="19">
                  <c:v>КСРЦ для несовершеннолетних «Надежда»</c:v>
                </c:pt>
                <c:pt idx="20">
                  <c:v>КЦСОН Тальменского района</c:v>
                </c:pt>
                <c:pt idx="21">
                  <c:v>КЦСОН Немецкого национального района</c:v>
                </c:pt>
                <c:pt idx="22">
                  <c:v>КСРЦ для несовершеннолетних «Солнышко»</c:v>
                </c:pt>
                <c:pt idx="23">
                  <c:v>КЦСОН Михайловского района</c:v>
                </c:pt>
                <c:pt idx="24">
                  <c:v>КЦСОН Родинского района</c:v>
                </c:pt>
                <c:pt idx="25">
                  <c:v>КРЦ для детей и подростков с ОВ «Журавлики»</c:v>
                </c:pt>
                <c:pt idx="26">
                  <c:v>КЦСОН Троицкого района</c:v>
                </c:pt>
                <c:pt idx="27">
                  <c:v>КЦСОН г. Рубцовска</c:v>
                </c:pt>
                <c:pt idx="28">
                  <c:v>КСРЦ для несовершеннолетних «Дружба»</c:v>
                </c:pt>
                <c:pt idx="29">
                  <c:v>КЦСОН Локтевского района</c:v>
                </c:pt>
                <c:pt idx="30">
                  <c:v>ЦСР для ветеранов боевых действий</c:v>
                </c:pt>
                <c:pt idx="31">
                  <c:v>ККЦ для мужчин</c:v>
                </c:pt>
                <c:pt idx="32">
                  <c:v>КЦСОН Советского района</c:v>
                </c:pt>
              </c:strCache>
            </c:strRef>
          </c:cat>
          <c:val>
            <c:numRef>
              <c:f>Лист1!$H$2:$H$34</c:f>
              <c:numCache>
                <c:formatCode>General</c:formatCode>
                <c:ptCount val="33"/>
                <c:pt idx="0">
                  <c:v>99.7</c:v>
                </c:pt>
                <c:pt idx="1">
                  <c:v>99.2</c:v>
                </c:pt>
                <c:pt idx="2">
                  <c:v>98.7</c:v>
                </c:pt>
                <c:pt idx="3">
                  <c:v>97.3</c:v>
                </c:pt>
                <c:pt idx="4">
                  <c:v>97.2</c:v>
                </c:pt>
                <c:pt idx="5">
                  <c:v>97.1</c:v>
                </c:pt>
                <c:pt idx="6">
                  <c:v>96.5</c:v>
                </c:pt>
                <c:pt idx="7">
                  <c:v>96.3</c:v>
                </c:pt>
                <c:pt idx="8">
                  <c:v>95.6</c:v>
                </c:pt>
                <c:pt idx="9">
                  <c:v>95.5</c:v>
                </c:pt>
                <c:pt idx="10">
                  <c:v>94.5</c:v>
                </c:pt>
                <c:pt idx="11">
                  <c:v>93.8</c:v>
                </c:pt>
                <c:pt idx="12">
                  <c:v>93.4</c:v>
                </c:pt>
                <c:pt idx="13">
                  <c:v>93.1</c:v>
                </c:pt>
                <c:pt idx="14">
                  <c:v>92.5</c:v>
                </c:pt>
                <c:pt idx="15">
                  <c:v>91.9</c:v>
                </c:pt>
                <c:pt idx="16">
                  <c:v>91.6</c:v>
                </c:pt>
                <c:pt idx="17">
                  <c:v>91.5</c:v>
                </c:pt>
                <c:pt idx="18">
                  <c:v>90.9</c:v>
                </c:pt>
                <c:pt idx="19">
                  <c:v>90.8</c:v>
                </c:pt>
                <c:pt idx="20">
                  <c:v>90.6</c:v>
                </c:pt>
                <c:pt idx="21">
                  <c:v>90.4</c:v>
                </c:pt>
                <c:pt idx="22">
                  <c:v>90.3</c:v>
                </c:pt>
                <c:pt idx="23">
                  <c:v>90.3</c:v>
                </c:pt>
                <c:pt idx="24">
                  <c:v>90.1</c:v>
                </c:pt>
                <c:pt idx="25">
                  <c:v>89.3</c:v>
                </c:pt>
                <c:pt idx="26">
                  <c:v>88.8</c:v>
                </c:pt>
                <c:pt idx="27">
                  <c:v>88.5</c:v>
                </c:pt>
                <c:pt idx="28">
                  <c:v>86.8</c:v>
                </c:pt>
                <c:pt idx="29">
                  <c:v>86.6</c:v>
                </c:pt>
                <c:pt idx="30">
                  <c:v>86.1</c:v>
                </c:pt>
                <c:pt idx="31">
                  <c:v>84.6</c:v>
                </c:pt>
                <c:pt idx="32">
                  <c:v>82.1</c:v>
                </c:pt>
              </c:numCache>
            </c:numRef>
          </c:val>
        </c:ser>
        <c:dLbls>
          <c:showLegendKey val="0"/>
          <c:showVal val="0"/>
          <c:showCatName val="0"/>
          <c:showSerName val="0"/>
          <c:showPercent val="0"/>
          <c:showBubbleSize val="0"/>
        </c:dLbls>
        <c:gapWidth val="150"/>
        <c:overlap val="100"/>
        <c:axId val="140491392"/>
        <c:axId val="140960128"/>
      </c:barChart>
      <c:catAx>
        <c:axId val="140491392"/>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40960128"/>
        <c:crosses val="autoZero"/>
        <c:auto val="1"/>
        <c:lblAlgn val="ctr"/>
        <c:lblOffset val="100"/>
        <c:noMultiLvlLbl val="0"/>
      </c:catAx>
      <c:valAx>
        <c:axId val="140960128"/>
        <c:scaling>
          <c:orientation val="minMax"/>
          <c:max val="100"/>
          <c:min val="0"/>
        </c:scaling>
        <c:delete val="0"/>
        <c:axPos val="l"/>
        <c:majorGridlines/>
        <c:numFmt formatCode="General" sourceLinked="1"/>
        <c:majorTickMark val="out"/>
        <c:minorTickMark val="none"/>
        <c:tickLblPos val="nextTo"/>
        <c:crossAx val="140491392"/>
        <c:crosses val="autoZero"/>
        <c:crossBetween val="between"/>
        <c:majorUnit val="2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1155578074548"/>
          <c:y val="3.4286212466814368E-2"/>
          <c:w val="0.84177889142340079"/>
          <c:h val="0.5940157908016358"/>
        </c:manualLayout>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Pt>
            <c:idx val="32"/>
            <c:invertIfNegative val="0"/>
            <c:bubble3D val="0"/>
            <c:spPr>
              <a:solidFill>
                <a:schemeClr val="accent2"/>
              </a:solidFill>
            </c:spPr>
          </c:dPt>
          <c:dLbls>
            <c:dLbl>
              <c:idx val="1"/>
              <c:layout>
                <c:manualLayout>
                  <c:x val="2.3958310170905807E-17"/>
                  <c:y val="2.1997308728411415E-2"/>
                </c:manualLayout>
              </c:layout>
              <c:showLegendKey val="0"/>
              <c:showVal val="1"/>
              <c:showCatName val="0"/>
              <c:showSerName val="0"/>
              <c:showPercent val="0"/>
              <c:showBubbleSize val="0"/>
            </c:dLbl>
            <c:dLbl>
              <c:idx val="3"/>
              <c:layout>
                <c:manualLayout>
                  <c:x val="0"/>
                  <c:y val="2.1997135522619896E-2"/>
                </c:manualLayout>
              </c:layout>
              <c:showLegendKey val="0"/>
              <c:showVal val="1"/>
              <c:showCatName val="0"/>
              <c:showSerName val="0"/>
              <c:showPercent val="0"/>
              <c:showBubbleSize val="0"/>
            </c:dLbl>
            <c:dLbl>
              <c:idx val="5"/>
              <c:layout>
                <c:manualLayout>
                  <c:x val="0"/>
                  <c:y val="2.4196849074881888E-2"/>
                </c:manualLayout>
              </c:layout>
              <c:showLegendKey val="0"/>
              <c:showVal val="1"/>
              <c:showCatName val="0"/>
              <c:showSerName val="0"/>
              <c:showPercent val="0"/>
              <c:showBubbleSize val="0"/>
            </c:dLbl>
            <c:dLbl>
              <c:idx val="7"/>
              <c:layout>
                <c:manualLayout>
                  <c:x val="1.3068320148736006E-3"/>
                  <c:y val="2.4196849074881888E-2"/>
                </c:manualLayout>
              </c:layout>
              <c:showLegendKey val="0"/>
              <c:showVal val="1"/>
              <c:showCatName val="0"/>
              <c:showSerName val="0"/>
              <c:showPercent val="0"/>
              <c:showBubbleSize val="0"/>
            </c:dLbl>
            <c:dLbl>
              <c:idx val="9"/>
              <c:layout>
                <c:manualLayout>
                  <c:x val="0"/>
                  <c:y val="2.4196849074881888E-2"/>
                </c:manualLayout>
              </c:layout>
              <c:showLegendKey val="0"/>
              <c:showVal val="1"/>
              <c:showCatName val="0"/>
              <c:showSerName val="0"/>
              <c:showPercent val="0"/>
              <c:showBubbleSize val="0"/>
            </c:dLbl>
            <c:dLbl>
              <c:idx val="11"/>
              <c:layout>
                <c:manualLayout>
                  <c:x val="-1.3068320148736006E-3"/>
                  <c:y val="2.4196849074881888E-2"/>
                </c:manualLayout>
              </c:layout>
              <c:showLegendKey val="0"/>
              <c:showVal val="1"/>
              <c:showCatName val="0"/>
              <c:showSerName val="0"/>
              <c:showPercent val="0"/>
              <c:showBubbleSize val="0"/>
            </c:dLbl>
            <c:dLbl>
              <c:idx val="13"/>
              <c:layout>
                <c:manualLayout>
                  <c:x val="1.3068320148736006E-3"/>
                  <c:y val="2.6396562627143877E-2"/>
                </c:manualLayout>
              </c:layout>
              <c:showLegendKey val="0"/>
              <c:showVal val="1"/>
              <c:showCatName val="0"/>
              <c:showSerName val="0"/>
              <c:showPercent val="0"/>
              <c:showBubbleSize val="0"/>
            </c:dLbl>
            <c:dLbl>
              <c:idx val="15"/>
              <c:layout>
                <c:manualLayout>
                  <c:x val="0"/>
                  <c:y val="2.8596276179405865E-2"/>
                </c:manualLayout>
              </c:layout>
              <c:showLegendKey val="0"/>
              <c:showVal val="1"/>
              <c:showCatName val="0"/>
              <c:showSerName val="0"/>
              <c:showPercent val="0"/>
              <c:showBubbleSize val="0"/>
            </c:dLbl>
            <c:dLbl>
              <c:idx val="17"/>
              <c:layout>
                <c:manualLayout>
                  <c:x val="0"/>
                  <c:y val="2.4196849074881888E-2"/>
                </c:manualLayout>
              </c:layout>
              <c:showLegendKey val="0"/>
              <c:showVal val="1"/>
              <c:showCatName val="0"/>
              <c:showSerName val="0"/>
              <c:showPercent val="0"/>
              <c:showBubbleSize val="0"/>
            </c:dLbl>
            <c:dLbl>
              <c:idx val="19"/>
              <c:layout>
                <c:manualLayout>
                  <c:x val="1.3068320148736006E-3"/>
                  <c:y val="1.9797421970357908E-2"/>
                </c:manualLayout>
              </c:layout>
              <c:showLegendKey val="0"/>
              <c:showVal val="1"/>
              <c:showCatName val="0"/>
              <c:showSerName val="0"/>
              <c:showPercent val="0"/>
              <c:showBubbleSize val="0"/>
            </c:dLbl>
            <c:dLbl>
              <c:idx val="21"/>
              <c:layout>
                <c:manualLayout>
                  <c:x val="0"/>
                  <c:y val="2.1997135522619896E-2"/>
                </c:manualLayout>
              </c:layout>
              <c:showLegendKey val="0"/>
              <c:showVal val="1"/>
              <c:showCatName val="0"/>
              <c:showSerName val="0"/>
              <c:showPercent val="0"/>
              <c:showBubbleSize val="0"/>
            </c:dLbl>
            <c:dLbl>
              <c:idx val="23"/>
              <c:layout>
                <c:manualLayout>
                  <c:x val="0"/>
                  <c:y val="2.1997135522619896E-2"/>
                </c:manualLayout>
              </c:layout>
              <c:showLegendKey val="0"/>
              <c:showVal val="1"/>
              <c:showCatName val="0"/>
              <c:showSerName val="0"/>
              <c:showPercent val="0"/>
              <c:showBubbleSize val="0"/>
            </c:dLbl>
            <c:dLbl>
              <c:idx val="25"/>
              <c:layout>
                <c:manualLayout>
                  <c:x val="0"/>
                  <c:y val="2.4196849074881888E-2"/>
                </c:manualLayout>
              </c:layout>
              <c:showLegendKey val="0"/>
              <c:showVal val="1"/>
              <c:showCatName val="0"/>
              <c:showSerName val="0"/>
              <c:showPercent val="0"/>
              <c:showBubbleSize val="0"/>
            </c:dLbl>
            <c:dLbl>
              <c:idx val="27"/>
              <c:layout>
                <c:manualLayout>
                  <c:x val="1.3068320148736006E-3"/>
                  <c:y val="2.4196849074881868E-2"/>
                </c:manualLayout>
              </c:layout>
              <c:showLegendKey val="0"/>
              <c:showVal val="1"/>
              <c:showCatName val="0"/>
              <c:showSerName val="0"/>
              <c:showPercent val="0"/>
              <c:showBubbleSize val="0"/>
            </c:dLbl>
            <c:dLbl>
              <c:idx val="29"/>
              <c:layout>
                <c:manualLayout>
                  <c:x val="0"/>
                  <c:y val="3.9594843940715815E-2"/>
                </c:manualLayout>
              </c:layout>
              <c:showLegendKey val="0"/>
              <c:showVal val="1"/>
              <c:showCatName val="0"/>
              <c:showSerName val="0"/>
              <c:showPercent val="0"/>
              <c:showBubbleSize val="0"/>
            </c:dLbl>
            <c:dLbl>
              <c:idx val="31"/>
              <c:layout>
                <c:manualLayout>
                  <c:x val="0"/>
                  <c:y val="1.9797421970357908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Лист1!$A$2:$A$34</c:f>
              <c:strCache>
                <c:ptCount val="33"/>
                <c:pt idx="0">
                  <c:v>КЦСОН Благовещенского района</c:v>
                </c:pt>
                <c:pt idx="1">
                  <c:v>КЦСОН  г. Бийска</c:v>
                </c:pt>
                <c:pt idx="2">
                  <c:v>КЦСОН г. Новоалтайска</c:v>
                </c:pt>
                <c:pt idx="3">
                  <c:v>КЦСОН г. Славгорода</c:v>
                </c:pt>
                <c:pt idx="4">
                  <c:v>КЦСОН Каменского района</c:v>
                </c:pt>
                <c:pt idx="5">
                  <c:v>КЦСОН Усть-Калманского района</c:v>
                </c:pt>
                <c:pt idx="6">
                  <c:v>КЦСОН Павловского района</c:v>
                </c:pt>
                <c:pt idx="7">
                  <c:v>ККЦ для женщин </c:v>
                </c:pt>
                <c:pt idx="8">
                  <c:v>ЦСА «БОМЖ»</c:v>
                </c:pt>
                <c:pt idx="9">
                  <c:v>КРЦ  «Солнышко»</c:v>
                </c:pt>
                <c:pt idx="10">
                  <c:v>КЦСОН  г. Заринска</c:v>
                </c:pt>
                <c:pt idx="11">
                  <c:v>КЦСОН Мамонтовского района</c:v>
                </c:pt>
                <c:pt idx="12">
                  <c:v>ККЦ для мужчин</c:v>
                </c:pt>
                <c:pt idx="13">
                  <c:v>КРЦ  возможностями «Радуга»</c:v>
                </c:pt>
                <c:pt idx="14">
                  <c:v>КЦСОН Смоленского района</c:v>
                </c:pt>
                <c:pt idx="15">
                  <c:v>КРЦ «Журавлики»</c:v>
                </c:pt>
                <c:pt idx="16">
                  <c:v>КЦСОН Топчихинского района</c:v>
                </c:pt>
                <c:pt idx="17">
                  <c:v>КРЦ  «Надежда»</c:v>
                </c:pt>
                <c:pt idx="18">
                  <c:v>КРЦ  «Добродея»</c:v>
                </c:pt>
                <c:pt idx="19">
                  <c:v>КЦСОН  г. Барнаула</c:v>
                </c:pt>
                <c:pt idx="20">
                  <c:v>КЦСОН Локтевского района</c:v>
                </c:pt>
                <c:pt idx="21">
                  <c:v>КЦСОН Михайловского района</c:v>
                </c:pt>
                <c:pt idx="22">
                  <c:v>КЦСОН Троицкого района</c:v>
                </c:pt>
                <c:pt idx="23">
                  <c:v>КЦСОН г. Алейска</c:v>
                </c:pt>
                <c:pt idx="24">
                  <c:v>КЦСОН Родинского района</c:v>
                </c:pt>
                <c:pt idx="25">
                  <c:v>КРЦ  «Родник»</c:v>
                </c:pt>
                <c:pt idx="26">
                  <c:v>КЦСОН Советского района</c:v>
                </c:pt>
                <c:pt idx="27">
                  <c:v>КЦСОН Тальменского района</c:v>
                </c:pt>
                <c:pt idx="28">
                  <c:v>КЦСОН Шипуновского района</c:v>
                </c:pt>
                <c:pt idx="29">
                  <c:v>КЦСОН г. Рубцовска</c:v>
                </c:pt>
                <c:pt idx="30">
                  <c:v>КРЦ «Дружба»</c:v>
                </c:pt>
                <c:pt idx="31">
                  <c:v>КЦСОН Немецкого национального района</c:v>
                </c:pt>
                <c:pt idx="32">
                  <c:v>ЦСА для ВБД</c:v>
                </c:pt>
              </c:strCache>
            </c:strRef>
          </c:cat>
          <c:val>
            <c:numRef>
              <c:f>Лист1!$B$2:$B$34</c:f>
              <c:numCache>
                <c:formatCode>General</c:formatCode>
                <c:ptCount val="33"/>
                <c:pt idx="0">
                  <c:v>100</c:v>
                </c:pt>
                <c:pt idx="1">
                  <c:v>99.6</c:v>
                </c:pt>
                <c:pt idx="2">
                  <c:v>99.6</c:v>
                </c:pt>
                <c:pt idx="3">
                  <c:v>99.6</c:v>
                </c:pt>
                <c:pt idx="4">
                  <c:v>99.6</c:v>
                </c:pt>
                <c:pt idx="5">
                  <c:v>99.6</c:v>
                </c:pt>
                <c:pt idx="6">
                  <c:v>99.2</c:v>
                </c:pt>
                <c:pt idx="7">
                  <c:v>99.2</c:v>
                </c:pt>
                <c:pt idx="8">
                  <c:v>99.2</c:v>
                </c:pt>
                <c:pt idx="9">
                  <c:v>97.2</c:v>
                </c:pt>
                <c:pt idx="10">
                  <c:v>97</c:v>
                </c:pt>
                <c:pt idx="11">
                  <c:v>97</c:v>
                </c:pt>
                <c:pt idx="12">
                  <c:v>97</c:v>
                </c:pt>
                <c:pt idx="13">
                  <c:v>97</c:v>
                </c:pt>
                <c:pt idx="14">
                  <c:v>96.6</c:v>
                </c:pt>
                <c:pt idx="15">
                  <c:v>96.5</c:v>
                </c:pt>
                <c:pt idx="16">
                  <c:v>96.2</c:v>
                </c:pt>
                <c:pt idx="17">
                  <c:v>96.1</c:v>
                </c:pt>
                <c:pt idx="18">
                  <c:v>95.5</c:v>
                </c:pt>
                <c:pt idx="19">
                  <c:v>95</c:v>
                </c:pt>
                <c:pt idx="20">
                  <c:v>94.2</c:v>
                </c:pt>
                <c:pt idx="21">
                  <c:v>92.3</c:v>
                </c:pt>
                <c:pt idx="22">
                  <c:v>90.5</c:v>
                </c:pt>
                <c:pt idx="23">
                  <c:v>89.9</c:v>
                </c:pt>
                <c:pt idx="24">
                  <c:v>87.2</c:v>
                </c:pt>
                <c:pt idx="25">
                  <c:v>85.8</c:v>
                </c:pt>
                <c:pt idx="26">
                  <c:v>84.9</c:v>
                </c:pt>
                <c:pt idx="27">
                  <c:v>83.3</c:v>
                </c:pt>
                <c:pt idx="28">
                  <c:v>81.599999999999994</c:v>
                </c:pt>
                <c:pt idx="29">
                  <c:v>81.2</c:v>
                </c:pt>
                <c:pt idx="30">
                  <c:v>75.900000000000006</c:v>
                </c:pt>
                <c:pt idx="31">
                  <c:v>74.8</c:v>
                </c:pt>
                <c:pt idx="32">
                  <c:v>73.900000000000006</c:v>
                </c:pt>
              </c:numCache>
            </c:numRef>
          </c:val>
        </c:ser>
        <c:dLbls>
          <c:showLegendKey val="0"/>
          <c:showVal val="0"/>
          <c:showCatName val="0"/>
          <c:showSerName val="0"/>
          <c:showPercent val="0"/>
          <c:showBubbleSize val="0"/>
        </c:dLbls>
        <c:gapWidth val="150"/>
        <c:axId val="141075200"/>
        <c:axId val="141076736"/>
      </c:barChart>
      <c:catAx>
        <c:axId val="141075200"/>
        <c:scaling>
          <c:orientation val="minMax"/>
        </c:scaling>
        <c:delete val="0"/>
        <c:axPos val="b"/>
        <c:majorTickMark val="out"/>
        <c:minorTickMark val="none"/>
        <c:tickLblPos val="nextTo"/>
        <c:txPr>
          <a:bodyPr/>
          <a:lstStyle/>
          <a:p>
            <a:pPr>
              <a:defRPr sz="1000" b="1">
                <a:latin typeface="Times New Roman" pitchFamily="18" charset="0"/>
                <a:cs typeface="Times New Roman" pitchFamily="18" charset="0"/>
              </a:defRPr>
            </a:pPr>
            <a:endParaRPr lang="ru-RU"/>
          </a:p>
        </c:txPr>
        <c:crossAx val="141076736"/>
        <c:crosses val="autoZero"/>
        <c:auto val="1"/>
        <c:lblAlgn val="ctr"/>
        <c:lblOffset val="100"/>
        <c:noMultiLvlLbl val="0"/>
      </c:catAx>
      <c:valAx>
        <c:axId val="141076736"/>
        <c:scaling>
          <c:orientation val="minMax"/>
        </c:scaling>
        <c:delete val="0"/>
        <c:axPos val="l"/>
        <c:majorGridlines/>
        <c:numFmt formatCode="General" sourceLinked="1"/>
        <c:majorTickMark val="out"/>
        <c:minorTickMark val="none"/>
        <c:tickLblPos val="nextTo"/>
        <c:crossAx val="141075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Pt>
            <c:idx val="32"/>
            <c:invertIfNegative val="0"/>
            <c:bubble3D val="0"/>
            <c:spPr>
              <a:solidFill>
                <a:schemeClr val="accent2"/>
              </a:solidFill>
            </c:spPr>
          </c:dPt>
          <c:dLbls>
            <c:dLbl>
              <c:idx val="1"/>
              <c:layout>
                <c:manualLayout>
                  <c:x val="2.7198547469068075E-3"/>
                  <c:y val="1.6483515464745208E-2"/>
                </c:manualLayout>
              </c:layout>
              <c:showLegendKey val="0"/>
              <c:showVal val="1"/>
              <c:showCatName val="0"/>
              <c:showSerName val="0"/>
              <c:showPercent val="0"/>
              <c:showBubbleSize val="0"/>
            </c:dLbl>
            <c:dLbl>
              <c:idx val="3"/>
              <c:layout>
                <c:manualLayout>
                  <c:x val="1.3599273734534038E-3"/>
                  <c:y val="1.412872754121018E-2"/>
                </c:manualLayout>
              </c:layout>
              <c:showLegendKey val="0"/>
              <c:showVal val="1"/>
              <c:showCatName val="0"/>
              <c:showSerName val="0"/>
              <c:showPercent val="0"/>
              <c:showBubbleSize val="0"/>
            </c:dLbl>
            <c:dLbl>
              <c:idx val="5"/>
              <c:layout>
                <c:manualLayout>
                  <c:x val="0"/>
                  <c:y val="1.412872754121018E-2"/>
                </c:manualLayout>
              </c:layout>
              <c:showLegendKey val="0"/>
              <c:showVal val="1"/>
              <c:showCatName val="0"/>
              <c:showSerName val="0"/>
              <c:showPercent val="0"/>
              <c:showBubbleSize val="0"/>
            </c:dLbl>
            <c:dLbl>
              <c:idx val="7"/>
              <c:layout>
                <c:manualLayout>
                  <c:x val="1.3600395118250617E-3"/>
                  <c:y val="1.4120668711878132E-2"/>
                </c:manualLayout>
              </c:layout>
              <c:showLegendKey val="0"/>
              <c:showVal val="1"/>
              <c:showCatName val="0"/>
              <c:showSerName val="0"/>
              <c:showPercent val="0"/>
              <c:showBubbleSize val="0"/>
            </c:dLbl>
            <c:dLbl>
              <c:idx val="9"/>
              <c:layout>
                <c:manualLayout>
                  <c:x val="0"/>
                  <c:y val="1.4120668711878132E-2"/>
                </c:manualLayout>
              </c:layout>
              <c:showLegendKey val="0"/>
              <c:showVal val="1"/>
              <c:showCatName val="0"/>
              <c:showSerName val="0"/>
              <c:showPercent val="0"/>
              <c:showBubbleSize val="0"/>
            </c:dLbl>
            <c:dLbl>
              <c:idx val="11"/>
              <c:layout>
                <c:manualLayout>
                  <c:x val="0"/>
                  <c:y val="1.176722392656511E-2"/>
                </c:manualLayout>
              </c:layout>
              <c:showLegendKey val="0"/>
              <c:showVal val="1"/>
              <c:showCatName val="0"/>
              <c:showSerName val="0"/>
              <c:showPercent val="0"/>
              <c:showBubbleSize val="0"/>
            </c:dLbl>
            <c:dLbl>
              <c:idx val="13"/>
              <c:layout>
                <c:manualLayout>
                  <c:x val="-4.9867539359515551E-17"/>
                  <c:y val="1.4120668711878132E-2"/>
                </c:manualLayout>
              </c:layout>
              <c:showLegendKey val="0"/>
              <c:showVal val="1"/>
              <c:showCatName val="0"/>
              <c:showSerName val="0"/>
              <c:showPercent val="0"/>
              <c:showBubbleSize val="0"/>
            </c:dLbl>
            <c:dLbl>
              <c:idx val="15"/>
              <c:layout>
                <c:manualLayout>
                  <c:x val="0"/>
                  <c:y val="1.8827558282504177E-2"/>
                </c:manualLayout>
              </c:layout>
              <c:showLegendKey val="0"/>
              <c:showVal val="1"/>
              <c:showCatName val="0"/>
              <c:showSerName val="0"/>
              <c:showPercent val="0"/>
              <c:showBubbleSize val="0"/>
            </c:dLbl>
            <c:dLbl>
              <c:idx val="17"/>
              <c:layout>
                <c:manualLayout>
                  <c:x val="0"/>
                  <c:y val="1.4120668711878127E-2"/>
                </c:manualLayout>
              </c:layout>
              <c:showLegendKey val="0"/>
              <c:showVal val="1"/>
              <c:showCatName val="0"/>
              <c:showSerName val="0"/>
              <c:showPercent val="0"/>
              <c:showBubbleSize val="0"/>
            </c:dLbl>
            <c:dLbl>
              <c:idx val="19"/>
              <c:layout>
                <c:manualLayout>
                  <c:x val="0"/>
                  <c:y val="1.6474113497191155E-2"/>
                </c:manualLayout>
              </c:layout>
              <c:showLegendKey val="0"/>
              <c:showVal val="1"/>
              <c:showCatName val="0"/>
              <c:showSerName val="0"/>
              <c:showPercent val="0"/>
              <c:showBubbleSize val="0"/>
            </c:dLbl>
            <c:dLbl>
              <c:idx val="21"/>
              <c:layout>
                <c:manualLayout>
                  <c:x val="0"/>
                  <c:y val="1.4120668711878132E-2"/>
                </c:manualLayout>
              </c:layout>
              <c:showLegendKey val="0"/>
              <c:showVal val="1"/>
              <c:showCatName val="0"/>
              <c:showSerName val="0"/>
              <c:showPercent val="0"/>
              <c:showBubbleSize val="0"/>
            </c:dLbl>
            <c:dLbl>
              <c:idx val="23"/>
              <c:layout>
                <c:manualLayout>
                  <c:x val="-1.3600395118250617E-3"/>
                  <c:y val="1.4120668711878127E-2"/>
                </c:manualLayout>
              </c:layout>
              <c:showLegendKey val="0"/>
              <c:showVal val="1"/>
              <c:showCatName val="0"/>
              <c:showSerName val="0"/>
              <c:showPercent val="0"/>
              <c:showBubbleSize val="0"/>
            </c:dLbl>
            <c:dLbl>
              <c:idx val="25"/>
              <c:layout>
                <c:manualLayout>
                  <c:x val="0"/>
                  <c:y val="1.6474113497191155E-2"/>
                </c:manualLayout>
              </c:layout>
              <c:showLegendKey val="0"/>
              <c:showVal val="1"/>
              <c:showCatName val="0"/>
              <c:showSerName val="0"/>
              <c:showPercent val="0"/>
              <c:showBubbleSize val="0"/>
            </c:dLbl>
            <c:dLbl>
              <c:idx val="27"/>
              <c:layout>
                <c:manualLayout>
                  <c:x val="1.3600395118249619E-3"/>
                  <c:y val="1.6474113497191155E-2"/>
                </c:manualLayout>
              </c:layout>
              <c:showLegendKey val="0"/>
              <c:showVal val="1"/>
              <c:showCatName val="0"/>
              <c:showSerName val="0"/>
              <c:showPercent val="0"/>
              <c:showBubbleSize val="0"/>
            </c:dLbl>
            <c:dLbl>
              <c:idx val="29"/>
              <c:layout>
                <c:manualLayout>
                  <c:x val="1.3600395118250617E-3"/>
                  <c:y val="1.6474113497191155E-2"/>
                </c:manualLayout>
              </c:layout>
              <c:showLegendKey val="0"/>
              <c:showVal val="1"/>
              <c:showCatName val="0"/>
              <c:showSerName val="0"/>
              <c:showPercent val="0"/>
              <c:showBubbleSize val="0"/>
            </c:dLbl>
            <c:dLbl>
              <c:idx val="30"/>
              <c:layout>
                <c:manualLayout>
                  <c:x val="0"/>
                  <c:y val="9.4137791412520887E-3"/>
                </c:manualLayout>
              </c:layout>
              <c:showLegendKey val="0"/>
              <c:showVal val="1"/>
              <c:showCatName val="0"/>
              <c:showSerName val="0"/>
              <c:showPercent val="0"/>
              <c:showBubbleSize val="0"/>
            </c:dLbl>
            <c:dLbl>
              <c:idx val="31"/>
              <c:layout>
                <c:manualLayout>
                  <c:x val="0"/>
                  <c:y val="1.6474113497191155E-2"/>
                </c:manualLayout>
              </c:layout>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'[Сводные по всем учреждениям.xlsx]Лист2'!$A$2:$A$34</c:f>
              <c:strCache>
                <c:ptCount val="33"/>
                <c:pt idx="0">
                  <c:v>КРЦ  «Добродея»</c:v>
                </c:pt>
                <c:pt idx="1">
                  <c:v>КРЦ  «Радуга»</c:v>
                </c:pt>
                <c:pt idx="2">
                  <c:v>КРЦ  «Надежда»</c:v>
                </c:pt>
                <c:pt idx="3">
                  <c:v>КРЦ  «Солнышко»</c:v>
                </c:pt>
                <c:pt idx="4">
                  <c:v>КРЦ «Дружба»</c:v>
                </c:pt>
                <c:pt idx="5">
                  <c:v>ЦСА «БОМЖ»</c:v>
                </c:pt>
                <c:pt idx="6">
                  <c:v>КЦСОН Благовещенского района</c:v>
                </c:pt>
                <c:pt idx="7">
                  <c:v>КЦСОН Тальменского района</c:v>
                </c:pt>
                <c:pt idx="8">
                  <c:v>КЦСОН Топчихинского района</c:v>
                </c:pt>
                <c:pt idx="9">
                  <c:v>КЦСОН г. Алейска</c:v>
                </c:pt>
                <c:pt idx="10">
                  <c:v>КЦСОН  г. Бийска</c:v>
                </c:pt>
                <c:pt idx="11">
                  <c:v>КЦСОН  г. Заринска</c:v>
                </c:pt>
                <c:pt idx="12">
                  <c:v>КЦСОН г. Новоалтайска</c:v>
                </c:pt>
                <c:pt idx="13">
                  <c:v>КЦСОН Каменского района</c:v>
                </c:pt>
                <c:pt idx="14">
                  <c:v>КЦСОН Шипуновского района</c:v>
                </c:pt>
                <c:pt idx="15">
                  <c:v>ККЦ для женщин </c:v>
                </c:pt>
                <c:pt idx="16">
                  <c:v>ККЦ для мужчин</c:v>
                </c:pt>
                <c:pt idx="17">
                  <c:v>КЦСОН Мамонтовского района</c:v>
                </c:pt>
                <c:pt idx="18">
                  <c:v>ЦСА для ВБД</c:v>
                </c:pt>
                <c:pt idx="19">
                  <c:v>КЦСОН г. Рубцовска</c:v>
                </c:pt>
                <c:pt idx="20">
                  <c:v>КЦСОН Немецкого национального района</c:v>
                </c:pt>
                <c:pt idx="21">
                  <c:v>КЦСОН Смоленского района</c:v>
                </c:pt>
                <c:pt idx="22">
                  <c:v>КЦСОН г. Славгорода</c:v>
                </c:pt>
                <c:pt idx="23">
                  <c:v>КЦСОН Михайловского района</c:v>
                </c:pt>
                <c:pt idx="24">
                  <c:v>КЦСОН  г. Барнаула</c:v>
                </c:pt>
                <c:pt idx="25">
                  <c:v>КЦСОН Локтевского района</c:v>
                </c:pt>
                <c:pt idx="26">
                  <c:v>КРЦ «Журавлики»</c:v>
                </c:pt>
                <c:pt idx="27">
                  <c:v>КЦСОН Усть-Калманского района</c:v>
                </c:pt>
                <c:pt idx="28">
                  <c:v>КЦСОН Павловского района</c:v>
                </c:pt>
                <c:pt idx="29">
                  <c:v>КРЦ  «Родник»</c:v>
                </c:pt>
                <c:pt idx="30">
                  <c:v>КЦСОН Троицкого района</c:v>
                </c:pt>
                <c:pt idx="31">
                  <c:v>КЦСОН Родинского района</c:v>
                </c:pt>
                <c:pt idx="32">
                  <c:v>КЦСОН Советского района</c:v>
                </c:pt>
              </c:strCache>
            </c:strRef>
          </c:cat>
          <c:val>
            <c:numRef>
              <c:f>'[Сводные по всем учреждениям.xlsx]Лист2'!$B$2:$B$34</c:f>
              <c:numCache>
                <c:formatCode>General</c:formatCode>
                <c:ptCount val="33"/>
                <c:pt idx="0">
                  <c:v>100</c:v>
                </c:pt>
                <c:pt idx="1">
                  <c:v>100</c:v>
                </c:pt>
                <c:pt idx="2">
                  <c:v>100</c:v>
                </c:pt>
                <c:pt idx="3">
                  <c:v>100</c:v>
                </c:pt>
                <c:pt idx="4">
                  <c:v>100</c:v>
                </c:pt>
                <c:pt idx="5">
                  <c:v>100</c:v>
                </c:pt>
                <c:pt idx="6">
                  <c:v>100</c:v>
                </c:pt>
                <c:pt idx="7">
                  <c:v>99.7</c:v>
                </c:pt>
                <c:pt idx="8">
                  <c:v>99.7</c:v>
                </c:pt>
                <c:pt idx="9">
                  <c:v>99.4</c:v>
                </c:pt>
                <c:pt idx="10">
                  <c:v>99.4</c:v>
                </c:pt>
                <c:pt idx="11">
                  <c:v>99.3</c:v>
                </c:pt>
                <c:pt idx="12">
                  <c:v>99.3</c:v>
                </c:pt>
                <c:pt idx="13">
                  <c:v>99.3</c:v>
                </c:pt>
                <c:pt idx="14">
                  <c:v>99.3</c:v>
                </c:pt>
                <c:pt idx="15">
                  <c:v>99.3</c:v>
                </c:pt>
                <c:pt idx="16">
                  <c:v>99.3</c:v>
                </c:pt>
                <c:pt idx="17">
                  <c:v>99.1</c:v>
                </c:pt>
                <c:pt idx="18">
                  <c:v>99</c:v>
                </c:pt>
                <c:pt idx="19">
                  <c:v>98.7</c:v>
                </c:pt>
                <c:pt idx="20">
                  <c:v>98.5</c:v>
                </c:pt>
                <c:pt idx="21">
                  <c:v>97.9</c:v>
                </c:pt>
                <c:pt idx="22">
                  <c:v>97.8</c:v>
                </c:pt>
                <c:pt idx="23">
                  <c:v>97.6</c:v>
                </c:pt>
                <c:pt idx="24">
                  <c:v>97.3</c:v>
                </c:pt>
                <c:pt idx="25">
                  <c:v>96.5</c:v>
                </c:pt>
                <c:pt idx="26">
                  <c:v>95.8</c:v>
                </c:pt>
                <c:pt idx="27">
                  <c:v>95.5</c:v>
                </c:pt>
                <c:pt idx="28">
                  <c:v>95.3</c:v>
                </c:pt>
                <c:pt idx="29">
                  <c:v>94.9</c:v>
                </c:pt>
                <c:pt idx="30">
                  <c:v>90.2</c:v>
                </c:pt>
                <c:pt idx="31">
                  <c:v>89.1</c:v>
                </c:pt>
                <c:pt idx="32">
                  <c:v>89</c:v>
                </c:pt>
              </c:numCache>
            </c:numRef>
          </c:val>
        </c:ser>
        <c:dLbls>
          <c:showLegendKey val="0"/>
          <c:showVal val="0"/>
          <c:showCatName val="0"/>
          <c:showSerName val="0"/>
          <c:showPercent val="0"/>
          <c:showBubbleSize val="0"/>
        </c:dLbls>
        <c:gapWidth val="150"/>
        <c:axId val="141155712"/>
        <c:axId val="141231232"/>
      </c:barChart>
      <c:catAx>
        <c:axId val="141155712"/>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1231232"/>
        <c:crosses val="autoZero"/>
        <c:auto val="1"/>
        <c:lblAlgn val="ctr"/>
        <c:lblOffset val="100"/>
        <c:noMultiLvlLbl val="0"/>
      </c:catAx>
      <c:valAx>
        <c:axId val="141231232"/>
        <c:scaling>
          <c:orientation val="minMax"/>
          <c:max val="105"/>
          <c:min val="0"/>
        </c:scaling>
        <c:delete val="0"/>
        <c:axPos val="l"/>
        <c:majorGridlines/>
        <c:numFmt formatCode="General" sourceLinked="1"/>
        <c:majorTickMark val="out"/>
        <c:minorTickMark val="none"/>
        <c:tickLblPos val="nextTo"/>
        <c:crossAx val="1411557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Pt>
            <c:idx val="32"/>
            <c:invertIfNegative val="0"/>
            <c:bubble3D val="0"/>
            <c:spPr>
              <a:solidFill>
                <a:schemeClr val="accent2"/>
              </a:solidFill>
            </c:spPr>
          </c:dPt>
          <c:dLbls>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Лист3!$A$2:$A$34</c:f>
              <c:strCache>
                <c:ptCount val="33"/>
                <c:pt idx="0">
                  <c:v>КЦСОН  г. Заринска</c:v>
                </c:pt>
                <c:pt idx="1">
                  <c:v>КЦСОН г. Новоалтайска</c:v>
                </c:pt>
                <c:pt idx="2">
                  <c:v>КЦСОН г. Славгорода</c:v>
                </c:pt>
                <c:pt idx="3">
                  <c:v>КЦСОН  г. Барнаула</c:v>
                </c:pt>
                <c:pt idx="4">
                  <c:v>КЦСОН Шипуновского района</c:v>
                </c:pt>
                <c:pt idx="5">
                  <c:v>ЦСА «БОМЖ»</c:v>
                </c:pt>
                <c:pt idx="6">
                  <c:v>КЦСОН Мамонтовского района</c:v>
                </c:pt>
                <c:pt idx="7">
                  <c:v>КЦСОН Павловского района</c:v>
                </c:pt>
                <c:pt idx="8">
                  <c:v>КРЦ  «Родник»</c:v>
                </c:pt>
                <c:pt idx="9">
                  <c:v>КЦСОН Топчихинского района</c:v>
                </c:pt>
                <c:pt idx="10">
                  <c:v>КЦСОН Немецкого национального района</c:v>
                </c:pt>
                <c:pt idx="11">
                  <c:v>КЦСОН Усть-Калманского района</c:v>
                </c:pt>
                <c:pt idx="12">
                  <c:v>КЦСОН Родинского района</c:v>
                </c:pt>
                <c:pt idx="13">
                  <c:v>КЦСОН Благовещенского района</c:v>
                </c:pt>
                <c:pt idx="14">
                  <c:v>КЦСОН г. Алейска</c:v>
                </c:pt>
                <c:pt idx="15">
                  <c:v>КРЦ  возможностями «Радуга»</c:v>
                </c:pt>
                <c:pt idx="16">
                  <c:v>КЦСОН Тальменского района</c:v>
                </c:pt>
                <c:pt idx="17">
                  <c:v>КЦСОН Каменского района</c:v>
                </c:pt>
                <c:pt idx="18">
                  <c:v>КРЦ  «Добродея»</c:v>
                </c:pt>
                <c:pt idx="19">
                  <c:v>КЦСОН Троицкого района</c:v>
                </c:pt>
                <c:pt idx="20">
                  <c:v>КЦСОН  г. Бийска</c:v>
                </c:pt>
                <c:pt idx="21">
                  <c:v>КЦСОН Смоленского района</c:v>
                </c:pt>
                <c:pt idx="22">
                  <c:v>КЦСОН г. Рубцовска</c:v>
                </c:pt>
                <c:pt idx="23">
                  <c:v>КЦСОН Михайловского района</c:v>
                </c:pt>
                <c:pt idx="24">
                  <c:v>ККЦ для женщин </c:v>
                </c:pt>
                <c:pt idx="25">
                  <c:v>КРЦ  «Надежда»</c:v>
                </c:pt>
                <c:pt idx="26">
                  <c:v>КРЦ  «Солнышко»</c:v>
                </c:pt>
                <c:pt idx="27">
                  <c:v>КРЦ «Дружба»</c:v>
                </c:pt>
                <c:pt idx="28">
                  <c:v>ЦСА для ВБД</c:v>
                </c:pt>
                <c:pt idx="29">
                  <c:v>КРЦ «Журавлики»</c:v>
                </c:pt>
                <c:pt idx="30">
                  <c:v>КЦСОН Локтевского района</c:v>
                </c:pt>
                <c:pt idx="31">
                  <c:v>КЦСОН Советского района</c:v>
                </c:pt>
                <c:pt idx="32">
                  <c:v>ККЦ для мужчин</c:v>
                </c:pt>
              </c:strCache>
            </c:strRef>
          </c:cat>
          <c:val>
            <c:numRef>
              <c:f>Лист3!$B$2:$B$34</c:f>
              <c:numCache>
                <c:formatCode>General</c:formatCode>
                <c:ptCount val="33"/>
                <c:pt idx="0">
                  <c:v>100</c:v>
                </c:pt>
                <c:pt idx="1">
                  <c:v>100</c:v>
                </c:pt>
                <c:pt idx="2">
                  <c:v>98.8</c:v>
                </c:pt>
                <c:pt idx="3">
                  <c:v>98.5</c:v>
                </c:pt>
                <c:pt idx="4">
                  <c:v>92</c:v>
                </c:pt>
                <c:pt idx="5">
                  <c:v>92</c:v>
                </c:pt>
                <c:pt idx="6">
                  <c:v>91.1</c:v>
                </c:pt>
                <c:pt idx="7">
                  <c:v>91.1</c:v>
                </c:pt>
                <c:pt idx="8">
                  <c:v>87.5</c:v>
                </c:pt>
                <c:pt idx="9">
                  <c:v>86</c:v>
                </c:pt>
                <c:pt idx="10">
                  <c:v>85.1</c:v>
                </c:pt>
                <c:pt idx="11">
                  <c:v>82.8</c:v>
                </c:pt>
                <c:pt idx="12">
                  <c:v>82.8</c:v>
                </c:pt>
                <c:pt idx="13">
                  <c:v>78</c:v>
                </c:pt>
                <c:pt idx="14">
                  <c:v>72</c:v>
                </c:pt>
                <c:pt idx="15">
                  <c:v>72</c:v>
                </c:pt>
                <c:pt idx="16">
                  <c:v>70.8</c:v>
                </c:pt>
                <c:pt idx="17">
                  <c:v>70</c:v>
                </c:pt>
                <c:pt idx="18">
                  <c:v>70</c:v>
                </c:pt>
                <c:pt idx="19">
                  <c:v>65.400000000000006</c:v>
                </c:pt>
                <c:pt idx="20">
                  <c:v>64.8</c:v>
                </c:pt>
                <c:pt idx="21">
                  <c:v>64.2</c:v>
                </c:pt>
                <c:pt idx="22">
                  <c:v>63.7</c:v>
                </c:pt>
                <c:pt idx="23">
                  <c:v>62.8</c:v>
                </c:pt>
                <c:pt idx="24">
                  <c:v>60</c:v>
                </c:pt>
                <c:pt idx="25">
                  <c:v>58</c:v>
                </c:pt>
                <c:pt idx="26">
                  <c:v>58</c:v>
                </c:pt>
                <c:pt idx="27">
                  <c:v>58</c:v>
                </c:pt>
                <c:pt idx="28">
                  <c:v>58</c:v>
                </c:pt>
                <c:pt idx="29">
                  <c:v>55.7</c:v>
                </c:pt>
                <c:pt idx="30">
                  <c:v>48.1</c:v>
                </c:pt>
                <c:pt idx="31">
                  <c:v>43</c:v>
                </c:pt>
                <c:pt idx="32">
                  <c:v>29.3</c:v>
                </c:pt>
              </c:numCache>
            </c:numRef>
          </c:val>
        </c:ser>
        <c:dLbls>
          <c:showLegendKey val="0"/>
          <c:showVal val="0"/>
          <c:showCatName val="0"/>
          <c:showSerName val="0"/>
          <c:showPercent val="0"/>
          <c:showBubbleSize val="0"/>
        </c:dLbls>
        <c:gapWidth val="150"/>
        <c:axId val="141286784"/>
        <c:axId val="145310848"/>
      </c:barChart>
      <c:catAx>
        <c:axId val="141286784"/>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5310848"/>
        <c:crosses val="autoZero"/>
        <c:auto val="1"/>
        <c:lblAlgn val="ctr"/>
        <c:lblOffset val="100"/>
        <c:noMultiLvlLbl val="0"/>
      </c:catAx>
      <c:valAx>
        <c:axId val="145310848"/>
        <c:scaling>
          <c:orientation val="minMax"/>
          <c:max val="105"/>
          <c:min val="0"/>
        </c:scaling>
        <c:delete val="0"/>
        <c:axPos val="l"/>
        <c:majorGridlines/>
        <c:numFmt formatCode="General" sourceLinked="1"/>
        <c:majorTickMark val="out"/>
        <c:minorTickMark val="none"/>
        <c:tickLblPos val="nextTo"/>
        <c:crossAx val="1412867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solidFill>
            </c:spPr>
          </c:dPt>
          <c:dPt>
            <c:idx val="12"/>
            <c:invertIfNegative val="0"/>
            <c:bubble3D val="0"/>
            <c:spPr>
              <a:solidFill>
                <a:schemeClr val="accent2"/>
              </a:solidFill>
            </c:spPr>
          </c:dPt>
          <c:dPt>
            <c:idx val="13"/>
            <c:invertIfNegative val="0"/>
            <c:bubble3D val="0"/>
            <c:spPr>
              <a:solidFill>
                <a:schemeClr val="accent2"/>
              </a:solidFill>
            </c:spPr>
          </c:dPt>
          <c:dPt>
            <c:idx val="14"/>
            <c:invertIfNegative val="0"/>
            <c:bubble3D val="0"/>
            <c:spPr>
              <a:solidFill>
                <a:schemeClr val="accent2"/>
              </a:solidFill>
            </c:spPr>
          </c:dPt>
          <c:dPt>
            <c:idx val="15"/>
            <c:invertIfNegative val="0"/>
            <c:bubble3D val="0"/>
            <c:spPr>
              <a:solidFill>
                <a:schemeClr val="accent2"/>
              </a:solidFill>
            </c:spPr>
          </c:dPt>
          <c:dPt>
            <c:idx val="16"/>
            <c:invertIfNegative val="0"/>
            <c:bubble3D val="0"/>
            <c:spPr>
              <a:solidFill>
                <a:schemeClr val="accent2"/>
              </a:solidFill>
            </c:spPr>
          </c:dPt>
          <c:dPt>
            <c:idx val="17"/>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Pt>
            <c:idx val="32"/>
            <c:invertIfNegative val="0"/>
            <c:bubble3D val="0"/>
            <c:spPr>
              <a:solidFill>
                <a:schemeClr val="accent2"/>
              </a:solidFill>
            </c:spPr>
          </c:dPt>
          <c:dLbls>
            <c:dLbl>
              <c:idx val="1"/>
              <c:layout>
                <c:manualLayout>
                  <c:x val="0"/>
                  <c:y val="1.5065064471358584E-2"/>
                </c:manualLayout>
              </c:layout>
              <c:showLegendKey val="0"/>
              <c:showVal val="1"/>
              <c:showCatName val="0"/>
              <c:showSerName val="0"/>
              <c:showPercent val="0"/>
              <c:showBubbleSize val="0"/>
            </c:dLbl>
            <c:dLbl>
              <c:idx val="3"/>
              <c:layout>
                <c:manualLayout>
                  <c:x val="-2.4010850037622322E-17"/>
                  <c:y val="1.5065064471358584E-2"/>
                </c:manualLayout>
              </c:layout>
              <c:showLegendKey val="0"/>
              <c:showVal val="1"/>
              <c:showCatName val="0"/>
              <c:showSerName val="0"/>
              <c:showPercent val="0"/>
              <c:showBubbleSize val="0"/>
            </c:dLbl>
            <c:dLbl>
              <c:idx val="5"/>
              <c:layout>
                <c:manualLayout>
                  <c:x val="0"/>
                  <c:y val="1.5065064471358584E-2"/>
                </c:manualLayout>
              </c:layout>
              <c:showLegendKey val="0"/>
              <c:showVal val="1"/>
              <c:showCatName val="0"/>
              <c:showSerName val="0"/>
              <c:showPercent val="0"/>
              <c:showBubbleSize val="0"/>
            </c:dLbl>
            <c:dLbl>
              <c:idx val="7"/>
              <c:layout>
                <c:manualLayout>
                  <c:x val="0"/>
                  <c:y val="1.7217216538695526E-2"/>
                </c:manualLayout>
              </c:layout>
              <c:showLegendKey val="0"/>
              <c:showVal val="1"/>
              <c:showCatName val="0"/>
              <c:showSerName val="0"/>
              <c:showPercent val="0"/>
              <c:showBubbleSize val="0"/>
            </c:dLbl>
            <c:dLbl>
              <c:idx val="9"/>
              <c:layout>
                <c:manualLayout>
                  <c:x val="0"/>
                  <c:y val="1.7217216538695526E-2"/>
                </c:manualLayout>
              </c:layout>
              <c:showLegendKey val="0"/>
              <c:showVal val="1"/>
              <c:showCatName val="0"/>
              <c:showSerName val="0"/>
              <c:showPercent val="0"/>
              <c:showBubbleSize val="0"/>
            </c:dLbl>
            <c:dLbl>
              <c:idx val="11"/>
              <c:layout>
                <c:manualLayout>
                  <c:x val="0"/>
                  <c:y val="1.0760760336684693E-2"/>
                </c:manualLayout>
              </c:layout>
              <c:showLegendKey val="0"/>
              <c:showVal val="1"/>
              <c:showCatName val="0"/>
              <c:showSerName val="0"/>
              <c:showPercent val="0"/>
              <c:showBubbleSize val="0"/>
            </c:dLbl>
            <c:dLbl>
              <c:idx val="13"/>
              <c:layout>
                <c:manualLayout>
                  <c:x val="0"/>
                  <c:y val="1.0760760336684693E-2"/>
                </c:manualLayout>
              </c:layout>
              <c:showLegendKey val="0"/>
              <c:showVal val="1"/>
              <c:showCatName val="0"/>
              <c:showSerName val="0"/>
              <c:showPercent val="0"/>
              <c:showBubbleSize val="0"/>
            </c:dLbl>
            <c:dLbl>
              <c:idx val="15"/>
              <c:layout>
                <c:manualLayout>
                  <c:x val="2.6193957177830054E-3"/>
                  <c:y val="1.7217216538695526E-2"/>
                </c:manualLayout>
              </c:layout>
              <c:showLegendKey val="0"/>
              <c:showVal val="1"/>
              <c:showCatName val="0"/>
              <c:showSerName val="0"/>
              <c:showPercent val="0"/>
              <c:showBubbleSize val="0"/>
            </c:dLbl>
            <c:dLbl>
              <c:idx val="17"/>
              <c:layout>
                <c:manualLayout>
                  <c:x val="0"/>
                  <c:y val="1.9369368606032465E-2"/>
                </c:manualLayout>
              </c:layout>
              <c:showLegendKey val="0"/>
              <c:showVal val="1"/>
              <c:showCatName val="0"/>
              <c:showSerName val="0"/>
              <c:showPercent val="0"/>
              <c:showBubbleSize val="0"/>
            </c:dLbl>
            <c:dLbl>
              <c:idx val="19"/>
              <c:layout>
                <c:manualLayout>
                  <c:x val="1.3096978588915027E-3"/>
                  <c:y val="2.1521520673369404E-2"/>
                </c:manualLayout>
              </c:layout>
              <c:showLegendKey val="0"/>
              <c:showVal val="1"/>
              <c:showCatName val="0"/>
              <c:showSerName val="0"/>
              <c:showPercent val="0"/>
              <c:showBubbleSize val="0"/>
            </c:dLbl>
            <c:dLbl>
              <c:idx val="21"/>
              <c:layout>
                <c:manualLayout>
                  <c:x val="0"/>
                  <c:y val="1.7217216538695526E-2"/>
                </c:manualLayout>
              </c:layout>
              <c:showLegendKey val="0"/>
              <c:showVal val="1"/>
              <c:showCatName val="0"/>
              <c:showSerName val="0"/>
              <c:showPercent val="0"/>
              <c:showBubbleSize val="0"/>
            </c:dLbl>
            <c:dLbl>
              <c:idx val="23"/>
              <c:layout>
                <c:manualLayout>
                  <c:x val="-9.6043400150489289E-17"/>
                  <c:y val="2.1521520673369404E-2"/>
                </c:manualLayout>
              </c:layout>
              <c:showLegendKey val="0"/>
              <c:showVal val="1"/>
              <c:showCatName val="0"/>
              <c:showSerName val="0"/>
              <c:showPercent val="0"/>
              <c:showBubbleSize val="0"/>
            </c:dLbl>
            <c:dLbl>
              <c:idx val="25"/>
              <c:layout>
                <c:manualLayout>
                  <c:x val="9.6043400150489289E-17"/>
                  <c:y val="1.5065064471358584E-2"/>
                </c:manualLayout>
              </c:layout>
              <c:showLegendKey val="0"/>
              <c:showVal val="1"/>
              <c:showCatName val="0"/>
              <c:showSerName val="0"/>
              <c:showPercent val="0"/>
              <c:showBubbleSize val="0"/>
            </c:dLbl>
            <c:dLbl>
              <c:idx val="27"/>
              <c:layout>
                <c:manualLayout>
                  <c:x val="-1.3096978588915027E-3"/>
                  <c:y val="1.7217216538695526E-2"/>
                </c:manualLayout>
              </c:layout>
              <c:showLegendKey val="0"/>
              <c:showVal val="1"/>
              <c:showCatName val="0"/>
              <c:showSerName val="0"/>
              <c:showPercent val="0"/>
              <c:showBubbleSize val="0"/>
            </c:dLbl>
            <c:dLbl>
              <c:idx val="29"/>
              <c:layout>
                <c:manualLayout>
                  <c:x val="0"/>
                  <c:y val="1.2912912404021643E-2"/>
                </c:manualLayout>
              </c:layout>
              <c:showLegendKey val="0"/>
              <c:showVal val="1"/>
              <c:showCatName val="0"/>
              <c:showSerName val="0"/>
              <c:showPercent val="0"/>
              <c:showBubbleSize val="0"/>
            </c:dLbl>
            <c:dLbl>
              <c:idx val="31"/>
              <c:layout>
                <c:manualLayout>
                  <c:x val="0"/>
                  <c:y val="1.5065064471358584E-2"/>
                </c:manualLayout>
              </c:layout>
              <c:showLegendKey val="0"/>
              <c:showVal val="1"/>
              <c:showCatName val="0"/>
              <c:showSerName val="0"/>
              <c:showPercent val="0"/>
              <c:showBubbleSize val="0"/>
            </c:dLbl>
            <c:dLbl>
              <c:idx val="32"/>
              <c:layout>
                <c:manualLayout>
                  <c:x val="0"/>
                  <c:y val="1.7217216538695526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Лист4!$A$2:$A$34</c:f>
              <c:strCache>
                <c:ptCount val="33"/>
                <c:pt idx="0">
                  <c:v>КЦСОН  г. Заринска</c:v>
                </c:pt>
                <c:pt idx="1">
                  <c:v>КЦСОН Мамонтовского района</c:v>
                </c:pt>
                <c:pt idx="2">
                  <c:v>КЦСОН Усть-Калманского района</c:v>
                </c:pt>
                <c:pt idx="3">
                  <c:v>КРЦ  «Добродея»</c:v>
                </c:pt>
                <c:pt idx="4">
                  <c:v>КРЦ «Журавлики»</c:v>
                </c:pt>
                <c:pt idx="5">
                  <c:v>КРЦ  возможностями «Радуга»</c:v>
                </c:pt>
                <c:pt idx="6">
                  <c:v>КРЦ  «Надежда»</c:v>
                </c:pt>
                <c:pt idx="7">
                  <c:v>КРЦ  «Солнышко»</c:v>
                </c:pt>
                <c:pt idx="8">
                  <c:v>КРЦ «Дружба»</c:v>
                </c:pt>
                <c:pt idx="9">
                  <c:v>ЦСА для ВБД</c:v>
                </c:pt>
                <c:pt idx="10">
                  <c:v>КЦСОН Благовещенского района</c:v>
                </c:pt>
                <c:pt idx="11">
                  <c:v>КЦСОН Каменского района</c:v>
                </c:pt>
                <c:pt idx="12">
                  <c:v>КЦСОН Троицкого района</c:v>
                </c:pt>
                <c:pt idx="13">
                  <c:v>КЦСОН  г. Бийска</c:v>
                </c:pt>
                <c:pt idx="14">
                  <c:v>КЦСОН г. Новоалтайска</c:v>
                </c:pt>
                <c:pt idx="15">
                  <c:v>КЦСОН Тальменского района</c:v>
                </c:pt>
                <c:pt idx="16">
                  <c:v>КЦСОН Топчихинского района</c:v>
                </c:pt>
                <c:pt idx="17">
                  <c:v>ККЦ для женщин </c:v>
                </c:pt>
                <c:pt idx="18">
                  <c:v>КЦСОН Смоленского района</c:v>
                </c:pt>
                <c:pt idx="19">
                  <c:v>КЦСОН Шипуновского района</c:v>
                </c:pt>
                <c:pt idx="20">
                  <c:v>КЦСОН Михайловского района</c:v>
                </c:pt>
                <c:pt idx="21">
                  <c:v>КЦСОН Павловского района</c:v>
                </c:pt>
                <c:pt idx="22">
                  <c:v>ККЦ для мужчин</c:v>
                </c:pt>
                <c:pt idx="23">
                  <c:v>КЦСОН г. Рубцовска</c:v>
                </c:pt>
                <c:pt idx="24">
                  <c:v>КЦСОН г. Славгорода</c:v>
                </c:pt>
                <c:pt idx="25">
                  <c:v>КЦСОН г. Алейска</c:v>
                </c:pt>
                <c:pt idx="26">
                  <c:v>КЦСОН Советского района</c:v>
                </c:pt>
                <c:pt idx="27">
                  <c:v>КЦСОН Немецкого национального района</c:v>
                </c:pt>
                <c:pt idx="28">
                  <c:v>КЦСОН Родинского района</c:v>
                </c:pt>
                <c:pt idx="29">
                  <c:v>КЦСОН  г. Барнаула</c:v>
                </c:pt>
                <c:pt idx="30">
                  <c:v>ЦСА «БОМЖ»</c:v>
                </c:pt>
                <c:pt idx="31">
                  <c:v>КЦСОН Локтевского района</c:v>
                </c:pt>
                <c:pt idx="32">
                  <c:v>КРЦ  «Родник»</c:v>
                </c:pt>
              </c:strCache>
            </c:strRef>
          </c:cat>
          <c:val>
            <c:numRef>
              <c:f>Лист4!$B$2:$B$34</c:f>
              <c:numCache>
                <c:formatCode>General</c:formatCode>
                <c:ptCount val="33"/>
                <c:pt idx="0">
                  <c:v>100</c:v>
                </c:pt>
                <c:pt idx="1">
                  <c:v>100</c:v>
                </c:pt>
                <c:pt idx="2">
                  <c:v>100</c:v>
                </c:pt>
                <c:pt idx="3">
                  <c:v>100</c:v>
                </c:pt>
                <c:pt idx="4">
                  <c:v>100</c:v>
                </c:pt>
                <c:pt idx="5">
                  <c:v>100</c:v>
                </c:pt>
                <c:pt idx="6">
                  <c:v>100</c:v>
                </c:pt>
                <c:pt idx="7">
                  <c:v>100</c:v>
                </c:pt>
                <c:pt idx="8">
                  <c:v>100</c:v>
                </c:pt>
                <c:pt idx="9">
                  <c:v>100</c:v>
                </c:pt>
                <c:pt idx="10">
                  <c:v>100</c:v>
                </c:pt>
                <c:pt idx="11">
                  <c:v>99.8</c:v>
                </c:pt>
                <c:pt idx="12">
                  <c:v>99.8</c:v>
                </c:pt>
                <c:pt idx="13">
                  <c:v>99.6</c:v>
                </c:pt>
                <c:pt idx="14">
                  <c:v>99.6</c:v>
                </c:pt>
                <c:pt idx="15">
                  <c:v>99.6</c:v>
                </c:pt>
                <c:pt idx="16">
                  <c:v>99.6</c:v>
                </c:pt>
                <c:pt idx="17">
                  <c:v>99.6</c:v>
                </c:pt>
                <c:pt idx="18">
                  <c:v>99.4</c:v>
                </c:pt>
                <c:pt idx="19">
                  <c:v>99.4</c:v>
                </c:pt>
                <c:pt idx="20">
                  <c:v>99.2</c:v>
                </c:pt>
                <c:pt idx="21">
                  <c:v>99.2</c:v>
                </c:pt>
                <c:pt idx="22">
                  <c:v>99.2</c:v>
                </c:pt>
                <c:pt idx="23">
                  <c:v>99.2</c:v>
                </c:pt>
                <c:pt idx="24">
                  <c:v>99</c:v>
                </c:pt>
                <c:pt idx="25">
                  <c:v>98.8</c:v>
                </c:pt>
                <c:pt idx="26">
                  <c:v>98.8</c:v>
                </c:pt>
                <c:pt idx="27">
                  <c:v>98.4</c:v>
                </c:pt>
                <c:pt idx="28">
                  <c:v>98.4</c:v>
                </c:pt>
                <c:pt idx="29">
                  <c:v>97.8</c:v>
                </c:pt>
                <c:pt idx="30">
                  <c:v>97.6</c:v>
                </c:pt>
                <c:pt idx="31">
                  <c:v>96.8</c:v>
                </c:pt>
                <c:pt idx="32">
                  <c:v>94.4</c:v>
                </c:pt>
              </c:numCache>
            </c:numRef>
          </c:val>
        </c:ser>
        <c:dLbls>
          <c:showLegendKey val="0"/>
          <c:showVal val="0"/>
          <c:showCatName val="0"/>
          <c:showSerName val="0"/>
          <c:showPercent val="0"/>
          <c:showBubbleSize val="0"/>
        </c:dLbls>
        <c:gapWidth val="150"/>
        <c:axId val="145638528"/>
        <c:axId val="145640064"/>
      </c:barChart>
      <c:catAx>
        <c:axId val="14563852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45640064"/>
        <c:crosses val="autoZero"/>
        <c:auto val="1"/>
        <c:lblAlgn val="ctr"/>
        <c:lblOffset val="100"/>
        <c:noMultiLvlLbl val="0"/>
      </c:catAx>
      <c:valAx>
        <c:axId val="145640064"/>
        <c:scaling>
          <c:orientation val="minMax"/>
          <c:min val="0"/>
        </c:scaling>
        <c:delete val="0"/>
        <c:axPos val="l"/>
        <c:majorGridlines/>
        <c:numFmt formatCode="General" sourceLinked="1"/>
        <c:majorTickMark val="out"/>
        <c:minorTickMark val="none"/>
        <c:tickLblPos val="nextTo"/>
        <c:crossAx val="1456385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42618394976424"/>
          <c:y val="2.5356902329654835E-2"/>
          <c:w val="0.85486218072605558"/>
          <c:h val="0.6108800703780084"/>
        </c:manualLayout>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Pt>
            <c:idx val="32"/>
            <c:invertIfNegative val="0"/>
            <c:bubble3D val="0"/>
            <c:spPr>
              <a:solidFill>
                <a:schemeClr val="accent2"/>
              </a:solidFill>
            </c:spPr>
          </c:dPt>
          <c:dLbls>
            <c:dLbl>
              <c:idx val="1"/>
              <c:layout>
                <c:manualLayout>
                  <c:x val="1.2857314384419121E-3"/>
                  <c:y val="2.7405990618663265E-2"/>
                </c:manualLayout>
              </c:layout>
              <c:showLegendKey val="0"/>
              <c:showVal val="1"/>
              <c:showCatName val="0"/>
              <c:showSerName val="0"/>
              <c:showPercent val="0"/>
              <c:showBubbleSize val="0"/>
            </c:dLbl>
            <c:dLbl>
              <c:idx val="3"/>
              <c:layout>
                <c:manualLayout>
                  <c:x val="2.3571470738460321E-17"/>
                  <c:y val="2.2838325515552718E-2"/>
                </c:manualLayout>
              </c:layout>
              <c:showLegendKey val="0"/>
              <c:showVal val="1"/>
              <c:showCatName val="0"/>
              <c:showSerName val="0"/>
              <c:showPercent val="0"/>
              <c:showBubbleSize val="0"/>
            </c:dLbl>
            <c:dLbl>
              <c:idx val="5"/>
              <c:layout>
                <c:manualLayout>
                  <c:x val="0"/>
                  <c:y val="2.2838325515552718E-2"/>
                </c:manualLayout>
              </c:layout>
              <c:showLegendKey val="0"/>
              <c:showVal val="1"/>
              <c:showCatName val="0"/>
              <c:showSerName val="0"/>
              <c:showPercent val="0"/>
              <c:showBubbleSize val="0"/>
            </c:dLbl>
            <c:dLbl>
              <c:idx val="7"/>
              <c:layout>
                <c:manualLayout>
                  <c:x val="0"/>
                  <c:y val="2.2838325515552718E-2"/>
                </c:manualLayout>
              </c:layout>
              <c:showLegendKey val="0"/>
              <c:showVal val="1"/>
              <c:showCatName val="0"/>
              <c:showSerName val="0"/>
              <c:showPercent val="0"/>
              <c:showBubbleSize val="0"/>
            </c:dLbl>
            <c:dLbl>
              <c:idx val="9"/>
              <c:layout>
                <c:manualLayout>
                  <c:x val="4.7142941476920641E-17"/>
                  <c:y val="2.0554492963997448E-2"/>
                </c:manualLayout>
              </c:layout>
              <c:showLegendKey val="0"/>
              <c:showVal val="1"/>
              <c:showCatName val="0"/>
              <c:showSerName val="0"/>
              <c:showPercent val="0"/>
              <c:showBubbleSize val="0"/>
            </c:dLbl>
            <c:dLbl>
              <c:idx val="11"/>
              <c:layout>
                <c:manualLayout>
                  <c:x val="2.5714628768838243E-3"/>
                  <c:y val="2.0554492963997448E-2"/>
                </c:manualLayout>
              </c:layout>
              <c:showLegendKey val="0"/>
              <c:showVal val="1"/>
              <c:showCatName val="0"/>
              <c:showSerName val="0"/>
              <c:showPercent val="0"/>
              <c:showBubbleSize val="0"/>
            </c:dLbl>
            <c:dLbl>
              <c:idx val="13"/>
              <c:layout>
                <c:manualLayout>
                  <c:x val="0"/>
                  <c:y val="2.0554492963997448E-2"/>
                </c:manualLayout>
              </c:layout>
              <c:showLegendKey val="0"/>
              <c:showVal val="1"/>
              <c:showCatName val="0"/>
              <c:showSerName val="0"/>
              <c:showPercent val="0"/>
              <c:showBubbleSize val="0"/>
            </c:dLbl>
            <c:dLbl>
              <c:idx val="15"/>
              <c:layout>
                <c:manualLayout>
                  <c:x val="1.2857314384419121E-3"/>
                  <c:y val="1.8270660412442175E-2"/>
                </c:manualLayout>
              </c:layout>
              <c:showLegendKey val="0"/>
              <c:showVal val="1"/>
              <c:showCatName val="0"/>
              <c:showSerName val="0"/>
              <c:showPercent val="0"/>
              <c:showBubbleSize val="0"/>
            </c:dLbl>
            <c:dLbl>
              <c:idx val="17"/>
              <c:layout>
                <c:manualLayout>
                  <c:x val="2.5714628768838243E-3"/>
                  <c:y val="1.8270660412442175E-2"/>
                </c:manualLayout>
              </c:layout>
              <c:showLegendKey val="0"/>
              <c:showVal val="1"/>
              <c:showCatName val="0"/>
              <c:showSerName val="0"/>
              <c:showPercent val="0"/>
              <c:showBubbleSize val="0"/>
            </c:dLbl>
            <c:dLbl>
              <c:idx val="19"/>
              <c:layout>
                <c:manualLayout>
                  <c:x val="1.2857314384419121E-3"/>
                  <c:y val="1.5986827860886905E-2"/>
                </c:manualLayout>
              </c:layout>
              <c:showLegendKey val="0"/>
              <c:showVal val="1"/>
              <c:showCatName val="0"/>
              <c:showSerName val="0"/>
              <c:showPercent val="0"/>
              <c:showBubbleSize val="0"/>
            </c:dLbl>
            <c:dLbl>
              <c:idx val="21"/>
              <c:layout>
                <c:manualLayout>
                  <c:x val="0"/>
                  <c:y val="1.3702995309331632E-2"/>
                </c:manualLayout>
              </c:layout>
              <c:showLegendKey val="0"/>
              <c:showVal val="1"/>
              <c:showCatName val="0"/>
              <c:showSerName val="0"/>
              <c:showPercent val="0"/>
              <c:showBubbleSize val="0"/>
            </c:dLbl>
            <c:dLbl>
              <c:idx val="23"/>
              <c:layout>
                <c:manualLayout>
                  <c:x val="0"/>
                  <c:y val="1.8270660412442175E-2"/>
                </c:manualLayout>
              </c:layout>
              <c:showLegendKey val="0"/>
              <c:showVal val="1"/>
              <c:showCatName val="0"/>
              <c:showSerName val="0"/>
              <c:showPercent val="0"/>
              <c:showBubbleSize val="0"/>
            </c:dLbl>
            <c:dLbl>
              <c:idx val="25"/>
              <c:layout>
                <c:manualLayout>
                  <c:x val="0"/>
                  <c:y val="1.5986827860886905E-2"/>
                </c:manualLayout>
              </c:layout>
              <c:showLegendKey val="0"/>
              <c:showVal val="1"/>
              <c:showCatName val="0"/>
              <c:showSerName val="0"/>
              <c:showPercent val="0"/>
              <c:showBubbleSize val="0"/>
            </c:dLbl>
            <c:dLbl>
              <c:idx val="27"/>
              <c:layout>
                <c:manualLayout>
                  <c:x val="9.4285882953841282E-17"/>
                  <c:y val="1.3702995309331632E-2"/>
                </c:manualLayout>
              </c:layout>
              <c:showLegendKey val="0"/>
              <c:showVal val="1"/>
              <c:showCatName val="0"/>
              <c:showSerName val="0"/>
              <c:showPercent val="0"/>
              <c:showBubbleSize val="0"/>
            </c:dLbl>
            <c:dLbl>
              <c:idx val="29"/>
              <c:layout>
                <c:manualLayout>
                  <c:x val="0"/>
                  <c:y val="1.3702995309331632E-2"/>
                </c:manualLayout>
              </c:layout>
              <c:showLegendKey val="0"/>
              <c:showVal val="1"/>
              <c:showCatName val="0"/>
              <c:showSerName val="0"/>
              <c:showPercent val="0"/>
              <c:showBubbleSize val="0"/>
            </c:dLbl>
            <c:dLbl>
              <c:idx val="31"/>
              <c:layout>
                <c:manualLayout>
                  <c:x val="2.5714628768838243E-3"/>
                  <c:y val="1.8270660412442175E-2"/>
                </c:manualLayout>
              </c:layout>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Лист5!$A$2:$A$34</c:f>
              <c:strCache>
                <c:ptCount val="33"/>
                <c:pt idx="0">
                  <c:v>КЦСОН Топчихинского района</c:v>
                </c:pt>
                <c:pt idx="1">
                  <c:v>КЦСОН Шипуновского района</c:v>
                </c:pt>
                <c:pt idx="2">
                  <c:v>КРЦ  «Добродея»</c:v>
                </c:pt>
                <c:pt idx="3">
                  <c:v>КРЦ  возможностями «Радуга»</c:v>
                </c:pt>
                <c:pt idx="4">
                  <c:v>КРЦ  «Надежда»</c:v>
                </c:pt>
                <c:pt idx="5">
                  <c:v>КРЦ «Дружба»</c:v>
                </c:pt>
                <c:pt idx="6">
                  <c:v>КЦСОН Благовещенского района</c:v>
                </c:pt>
                <c:pt idx="7">
                  <c:v>КЦСОН г. Новоалтайска</c:v>
                </c:pt>
                <c:pt idx="8">
                  <c:v>КЦСОН Смоленского района</c:v>
                </c:pt>
                <c:pt idx="9">
                  <c:v>КЦСОН Усть-Калманского района</c:v>
                </c:pt>
                <c:pt idx="10">
                  <c:v>ЦСА для ВБД</c:v>
                </c:pt>
                <c:pt idx="11">
                  <c:v>КЦСОН  г. Заринска</c:v>
                </c:pt>
                <c:pt idx="12">
                  <c:v>КЦСОН Тальменского района</c:v>
                </c:pt>
                <c:pt idx="13">
                  <c:v>ККЦ для женщин </c:v>
                </c:pt>
                <c:pt idx="14">
                  <c:v>КЦСОН г. Рубцовска</c:v>
                </c:pt>
                <c:pt idx="15">
                  <c:v>КЦСОН г. Алейска</c:v>
                </c:pt>
                <c:pt idx="16">
                  <c:v>КЦСОН Михайловского района</c:v>
                </c:pt>
                <c:pt idx="17">
                  <c:v>КЦСОН Мамонтовского района</c:v>
                </c:pt>
                <c:pt idx="18">
                  <c:v>КЦСОН  г. Бийска</c:v>
                </c:pt>
                <c:pt idx="19">
                  <c:v>КРЦ «Журавлики»</c:v>
                </c:pt>
                <c:pt idx="20">
                  <c:v>ККЦ для мужчин</c:v>
                </c:pt>
                <c:pt idx="21">
                  <c:v>КЦСОН Троицкого района</c:v>
                </c:pt>
                <c:pt idx="22">
                  <c:v>КЦСОН г. Славгорода</c:v>
                </c:pt>
                <c:pt idx="23">
                  <c:v>КЦСОН Каменского района</c:v>
                </c:pt>
                <c:pt idx="24">
                  <c:v>КЦСОН Павловского района</c:v>
                </c:pt>
                <c:pt idx="25">
                  <c:v>КЦСОН  г. Барнаула</c:v>
                </c:pt>
                <c:pt idx="26">
                  <c:v>КЦСОН Локтевского района</c:v>
                </c:pt>
                <c:pt idx="27">
                  <c:v>ЦСА «БОМЖ»</c:v>
                </c:pt>
                <c:pt idx="28">
                  <c:v>КРЦ  «Солнышко»</c:v>
                </c:pt>
                <c:pt idx="29">
                  <c:v>КЦСОН Немецкого национального района</c:v>
                </c:pt>
                <c:pt idx="30">
                  <c:v>КЦСОН Советского района</c:v>
                </c:pt>
                <c:pt idx="31">
                  <c:v>КЦСОН Родинского района</c:v>
                </c:pt>
                <c:pt idx="32">
                  <c:v>КРЦ  «Родник»</c:v>
                </c:pt>
              </c:strCache>
            </c:strRef>
          </c:cat>
          <c:val>
            <c:numRef>
              <c:f>Лист5!$B$2:$B$34</c:f>
              <c:numCache>
                <c:formatCode>General</c:formatCode>
                <c:ptCount val="33"/>
                <c:pt idx="0">
                  <c:v>100</c:v>
                </c:pt>
                <c:pt idx="1">
                  <c:v>100</c:v>
                </c:pt>
                <c:pt idx="2">
                  <c:v>100</c:v>
                </c:pt>
                <c:pt idx="3">
                  <c:v>100</c:v>
                </c:pt>
                <c:pt idx="4">
                  <c:v>100</c:v>
                </c:pt>
                <c:pt idx="5">
                  <c:v>100</c:v>
                </c:pt>
                <c:pt idx="6">
                  <c:v>100</c:v>
                </c:pt>
                <c:pt idx="7">
                  <c:v>99.8</c:v>
                </c:pt>
                <c:pt idx="8">
                  <c:v>99.8</c:v>
                </c:pt>
                <c:pt idx="9">
                  <c:v>99.8</c:v>
                </c:pt>
                <c:pt idx="10">
                  <c:v>99.8</c:v>
                </c:pt>
                <c:pt idx="11">
                  <c:v>99.7</c:v>
                </c:pt>
                <c:pt idx="12">
                  <c:v>99.5</c:v>
                </c:pt>
                <c:pt idx="13">
                  <c:v>99.5</c:v>
                </c:pt>
                <c:pt idx="14">
                  <c:v>99.5</c:v>
                </c:pt>
                <c:pt idx="15">
                  <c:v>99.4</c:v>
                </c:pt>
                <c:pt idx="16">
                  <c:v>99.4</c:v>
                </c:pt>
                <c:pt idx="17">
                  <c:v>99.2</c:v>
                </c:pt>
                <c:pt idx="18">
                  <c:v>99</c:v>
                </c:pt>
                <c:pt idx="19">
                  <c:v>98.5</c:v>
                </c:pt>
                <c:pt idx="20">
                  <c:v>98.4</c:v>
                </c:pt>
                <c:pt idx="21">
                  <c:v>98.3</c:v>
                </c:pt>
                <c:pt idx="22">
                  <c:v>98.2</c:v>
                </c:pt>
                <c:pt idx="23">
                  <c:v>98</c:v>
                </c:pt>
                <c:pt idx="24">
                  <c:v>97.8</c:v>
                </c:pt>
                <c:pt idx="25">
                  <c:v>97.5</c:v>
                </c:pt>
                <c:pt idx="26">
                  <c:v>97.5</c:v>
                </c:pt>
                <c:pt idx="27">
                  <c:v>96.7</c:v>
                </c:pt>
                <c:pt idx="28">
                  <c:v>96.4</c:v>
                </c:pt>
                <c:pt idx="29">
                  <c:v>95.4</c:v>
                </c:pt>
                <c:pt idx="30">
                  <c:v>94.8</c:v>
                </c:pt>
                <c:pt idx="31">
                  <c:v>93.1</c:v>
                </c:pt>
                <c:pt idx="32">
                  <c:v>91.8</c:v>
                </c:pt>
              </c:numCache>
            </c:numRef>
          </c:val>
        </c:ser>
        <c:dLbls>
          <c:showLegendKey val="0"/>
          <c:showVal val="0"/>
          <c:showCatName val="0"/>
          <c:showSerName val="0"/>
          <c:showPercent val="0"/>
          <c:showBubbleSize val="0"/>
        </c:dLbls>
        <c:gapWidth val="150"/>
        <c:axId val="146911616"/>
        <c:axId val="146913152"/>
      </c:barChart>
      <c:catAx>
        <c:axId val="146911616"/>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46913152"/>
        <c:crosses val="autoZero"/>
        <c:auto val="1"/>
        <c:lblAlgn val="ctr"/>
        <c:lblOffset val="100"/>
        <c:noMultiLvlLbl val="0"/>
      </c:catAx>
      <c:valAx>
        <c:axId val="146913152"/>
        <c:scaling>
          <c:orientation val="minMax"/>
          <c:min val="0"/>
        </c:scaling>
        <c:delete val="0"/>
        <c:axPos val="l"/>
        <c:majorGridlines/>
        <c:numFmt formatCode="General" sourceLinked="1"/>
        <c:majorTickMark val="out"/>
        <c:minorTickMark val="none"/>
        <c:tickLblPos val="nextTo"/>
        <c:crossAx val="146911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4EB2-4D18-41C6-A78A-B4A6B85B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24809</Words>
  <Characters>141417</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2020-01-09T04:34:00Z</cp:lastPrinted>
  <dcterms:created xsi:type="dcterms:W3CDTF">2020-01-19T15:57:00Z</dcterms:created>
  <dcterms:modified xsi:type="dcterms:W3CDTF">2020-01-19T15:57:00Z</dcterms:modified>
</cp:coreProperties>
</file>